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08" w:rsidRDefault="00FA2308">
      <w:pPr>
        <w:rPr>
          <w:sz w:val="2"/>
          <w:szCs w:val="2"/>
        </w:rPr>
      </w:pPr>
    </w:p>
    <w:p w:rsidR="001901DE" w:rsidRDefault="001901DE">
      <w:pPr>
        <w:pStyle w:val="21"/>
        <w:shd w:val="clear" w:color="auto" w:fill="auto"/>
        <w:ind w:left="220" w:firstLine="1360"/>
      </w:pPr>
    </w:p>
    <w:p w:rsidR="001901DE" w:rsidRDefault="001901DE">
      <w:pPr>
        <w:pStyle w:val="21"/>
        <w:shd w:val="clear" w:color="auto" w:fill="auto"/>
        <w:ind w:left="220" w:firstLine="1360"/>
      </w:pPr>
    </w:p>
    <w:p w:rsidR="00C172CD" w:rsidRDefault="001901DE" w:rsidP="001901DE">
      <w:pPr>
        <w:pStyle w:val="21"/>
        <w:shd w:val="clear" w:color="auto" w:fill="auto"/>
        <w:ind w:left="220" w:firstLine="773"/>
      </w:pPr>
      <w:r>
        <w:t xml:space="preserve">             </w:t>
      </w:r>
    </w:p>
    <w:tbl>
      <w:tblPr>
        <w:tblStyle w:val="a4"/>
        <w:tblW w:w="1516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8"/>
        <w:gridCol w:w="6749"/>
      </w:tblGrid>
      <w:tr w:rsidR="00C172CD" w:rsidTr="00E65B08">
        <w:tc>
          <w:tcPr>
            <w:tcW w:w="8418" w:type="dxa"/>
          </w:tcPr>
          <w:p w:rsidR="00C172CD" w:rsidRDefault="00C172CD" w:rsidP="00C172CD">
            <w:pPr>
              <w:pStyle w:val="21"/>
              <w:shd w:val="clear" w:color="auto" w:fill="auto"/>
              <w:ind w:firstLine="0"/>
            </w:pPr>
            <w:r>
              <w:t>СОГЛАСОВАНО</w:t>
            </w:r>
          </w:p>
          <w:p w:rsidR="00C172CD" w:rsidRDefault="00C172CD" w:rsidP="00C172CD">
            <w:pPr>
              <w:pStyle w:val="21"/>
              <w:shd w:val="clear" w:color="auto" w:fill="auto"/>
              <w:ind w:firstLine="0"/>
            </w:pPr>
            <w:r>
              <w:t xml:space="preserve">Директор </w:t>
            </w:r>
          </w:p>
          <w:p w:rsidR="00C172CD" w:rsidRDefault="00C172CD" w:rsidP="00C172CD">
            <w:pPr>
              <w:pStyle w:val="21"/>
              <w:shd w:val="clear" w:color="auto" w:fill="auto"/>
              <w:ind w:firstLine="0"/>
            </w:pPr>
            <w:r>
              <w:t xml:space="preserve">___________________ </w:t>
            </w:r>
          </w:p>
          <w:p w:rsidR="00C172CD" w:rsidRDefault="00C172CD" w:rsidP="00C172CD">
            <w:pPr>
              <w:pStyle w:val="21"/>
              <w:shd w:val="clear" w:color="auto" w:fill="auto"/>
              <w:ind w:firstLine="0"/>
            </w:pPr>
            <w:r>
              <w:t>«___» ___________________20</w:t>
            </w:r>
            <w:r w:rsidR="00B85F29">
              <w:t>___</w:t>
            </w:r>
            <w:r>
              <w:t xml:space="preserve"> г.                                                                                 </w:t>
            </w:r>
          </w:p>
          <w:p w:rsidR="00C172CD" w:rsidRDefault="00C172CD" w:rsidP="00C172CD">
            <w:pPr>
              <w:pStyle w:val="21"/>
              <w:shd w:val="clear" w:color="auto" w:fill="auto"/>
              <w:ind w:firstLine="0"/>
            </w:pPr>
          </w:p>
        </w:tc>
        <w:tc>
          <w:tcPr>
            <w:tcW w:w="6749" w:type="dxa"/>
          </w:tcPr>
          <w:p w:rsidR="00C172CD" w:rsidRDefault="00C172CD" w:rsidP="001901DE">
            <w:pPr>
              <w:pStyle w:val="21"/>
              <w:shd w:val="clear" w:color="auto" w:fill="auto"/>
              <w:ind w:firstLine="0"/>
            </w:pPr>
            <w:r>
              <w:t>СОГЛАСОВАНО</w:t>
            </w:r>
          </w:p>
          <w:p w:rsidR="00C172CD" w:rsidRDefault="00C172CD" w:rsidP="001901DE">
            <w:pPr>
              <w:pStyle w:val="21"/>
              <w:shd w:val="clear" w:color="auto" w:fill="auto"/>
              <w:ind w:firstLine="0"/>
            </w:pPr>
            <w:r>
              <w:t xml:space="preserve">Ректор ФГБОУ ВО «Уфимский  государственный нефтяной  технический университет»       </w:t>
            </w:r>
          </w:p>
          <w:p w:rsidR="00C172CD" w:rsidRDefault="00C172CD" w:rsidP="001901DE">
            <w:pPr>
              <w:pStyle w:val="21"/>
              <w:shd w:val="clear" w:color="auto" w:fill="auto"/>
              <w:ind w:firstLine="0"/>
            </w:pPr>
            <w:r>
              <w:t xml:space="preserve">___________________ О.А. Баулин        </w:t>
            </w:r>
          </w:p>
          <w:p w:rsidR="00C172CD" w:rsidRDefault="00C172CD" w:rsidP="00F340DB">
            <w:pPr>
              <w:pStyle w:val="21"/>
              <w:shd w:val="clear" w:color="auto" w:fill="auto"/>
              <w:ind w:firstLine="0"/>
            </w:pPr>
            <w:r>
              <w:t>«___» ___________________20</w:t>
            </w:r>
            <w:r w:rsidR="00F340DB">
              <w:t>__</w:t>
            </w:r>
            <w:r>
              <w:t xml:space="preserve"> г.                                                                                 </w:t>
            </w:r>
          </w:p>
        </w:tc>
      </w:tr>
    </w:tbl>
    <w:p w:rsidR="001901DE" w:rsidRDefault="00907305" w:rsidP="001901DE">
      <w:pPr>
        <w:pStyle w:val="21"/>
        <w:shd w:val="clear" w:color="auto" w:fill="auto"/>
        <w:ind w:left="220" w:firstLine="773"/>
      </w:pPr>
      <w:r>
        <w:t xml:space="preserve"> </w:t>
      </w:r>
      <w:r w:rsidR="001901DE">
        <w:t xml:space="preserve">                                                                                                         </w:t>
      </w:r>
    </w:p>
    <w:p w:rsidR="00FA2308" w:rsidRDefault="00FA2308">
      <w:pPr>
        <w:rPr>
          <w:sz w:val="2"/>
          <w:szCs w:val="2"/>
        </w:rPr>
        <w:sectPr w:rsidR="00FA2308">
          <w:type w:val="continuous"/>
          <w:pgSz w:w="16840" w:h="1190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901DE" w:rsidRDefault="001901DE" w:rsidP="001901DE">
      <w:pPr>
        <w:pStyle w:val="30"/>
        <w:shd w:val="clear" w:color="auto" w:fill="auto"/>
        <w:spacing w:after="476" w:line="240" w:lineRule="auto"/>
        <w:ind w:right="120"/>
        <w:jc w:val="left"/>
      </w:pPr>
      <w:r>
        <w:lastRenderedPageBreak/>
        <w:t xml:space="preserve">                                                                                            ДОРОЖНАЯ КАРТА</w:t>
      </w:r>
    </w:p>
    <w:tbl>
      <w:tblPr>
        <w:tblpPr w:leftFromText="180" w:rightFromText="180" w:vertAnchor="text" w:horzAnchor="margin" w:tblpY="12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3805"/>
        <w:gridCol w:w="2581"/>
        <w:gridCol w:w="1523"/>
        <w:gridCol w:w="1526"/>
        <w:gridCol w:w="4793"/>
      </w:tblGrid>
      <w:tr w:rsidR="001901DE" w:rsidTr="00C172CD">
        <w:trPr>
          <w:trHeight w:hRule="exact" w:val="99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pt"/>
              </w:rPr>
              <w:t>№</w:t>
            </w:r>
          </w:p>
        </w:tc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2115pt"/>
              </w:rPr>
              <w:t>Ответственные за исполнение требования</w:t>
            </w:r>
          </w:p>
        </w:tc>
      </w:tr>
      <w:tr w:rsidR="001901DE" w:rsidTr="00C172CD">
        <w:trPr>
          <w:trHeight w:hRule="exact" w:val="32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№ 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Цель и результат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DE" w:rsidRDefault="001901DE" w:rsidP="001901DE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Срок реализации</w:t>
            </w:r>
          </w:p>
        </w:tc>
        <w:tc>
          <w:tcPr>
            <w:tcW w:w="4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>
            <w:pPr>
              <w:pStyle w:val="2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Ответственные за этап реализации</w:t>
            </w:r>
          </w:p>
        </w:tc>
      </w:tr>
      <w:tr w:rsidR="001901DE" w:rsidTr="00C172CD">
        <w:trPr>
          <w:trHeight w:hRule="exact" w:val="558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/>
        </w:tc>
        <w:tc>
          <w:tcPr>
            <w:tcW w:w="3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/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/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DE" w:rsidRDefault="001901DE" w:rsidP="001901DE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1901DE" w:rsidRDefault="001901DE" w:rsidP="001901DE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начала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01DE" w:rsidRDefault="001901DE" w:rsidP="001901DE">
            <w:pPr>
              <w:pStyle w:val="2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Дата</w:t>
            </w:r>
          </w:p>
          <w:p w:rsidR="001901DE" w:rsidRDefault="001901DE" w:rsidP="001901DE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окончания</w:t>
            </w:r>
          </w:p>
        </w:tc>
        <w:tc>
          <w:tcPr>
            <w:tcW w:w="4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DE" w:rsidRDefault="001901DE" w:rsidP="001901DE"/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3812"/>
        <w:gridCol w:w="2581"/>
        <w:gridCol w:w="3045"/>
        <w:gridCol w:w="4759"/>
      </w:tblGrid>
      <w:tr w:rsidR="00FA2308">
        <w:trPr>
          <w:trHeight w:hRule="exact" w:val="400"/>
          <w:jc w:val="center"/>
        </w:trPr>
        <w:tc>
          <w:tcPr>
            <w:tcW w:w="15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8" w:rsidRDefault="00907305" w:rsidP="00C172CD">
            <w:pPr>
              <w:pStyle w:val="21"/>
              <w:framePr w:w="15131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2.1 Учебно-методическая деятельность</w:t>
            </w:r>
            <w:r>
              <w:rPr>
                <w:rStyle w:val="2115pt"/>
              </w:rPr>
              <w:t xml:space="preserve">, </w:t>
            </w:r>
            <w:r>
              <w:rPr>
                <w:rStyle w:val="2115pt0"/>
              </w:rPr>
              <w:t>направленная на повышение профессиональной компетенции педагогических кадров</w:t>
            </w:r>
          </w:p>
        </w:tc>
      </w:tr>
      <w:tr w:rsidR="00FA2308" w:rsidTr="00A319BB">
        <w:trPr>
          <w:trHeight w:hRule="exact" w:val="145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2.1.1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122"/>
            </w:pPr>
            <w:r>
              <w:rPr>
                <w:rStyle w:val="211pt"/>
              </w:rPr>
              <w:t xml:space="preserve">Организация и проведение мастер- классов для учителей </w:t>
            </w:r>
            <w:r w:rsidR="00C172CD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 xml:space="preserve">__________ </w:t>
            </w:r>
            <w:r>
              <w:rPr>
                <w:rStyle w:val="211pt"/>
              </w:rPr>
              <w:t>на базе УГНТУ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</w:t>
            </w:r>
          </w:p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профессиональных</w:t>
            </w:r>
          </w:p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компетенций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 течение года по совместному плану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Могучев; деканы факультетов</w:t>
            </w:r>
            <w:r w:rsidR="00C70A13">
              <w:rPr>
                <w:rStyle w:val="211pt"/>
              </w:rPr>
              <w:t xml:space="preserve">; </w:t>
            </w:r>
            <w:r w:rsidR="00C70A13">
              <w:rPr>
                <w:rStyle w:val="211pt"/>
              </w:rPr>
              <w:t>директора институтов УГНТУ</w:t>
            </w:r>
          </w:p>
        </w:tc>
      </w:tr>
      <w:tr w:rsidR="00FA2308" w:rsidTr="00A319BB">
        <w:trPr>
          <w:trHeight w:hRule="exact" w:val="134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2.1.2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122"/>
            </w:pPr>
            <w:r>
              <w:rPr>
                <w:rStyle w:val="211pt"/>
              </w:rPr>
              <w:t>Организация и проведение совместных проблемных предметных семинаров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</w:t>
            </w:r>
          </w:p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профессиональных</w:t>
            </w:r>
          </w:p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компетенций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1pt"/>
              </w:rPr>
              <w:t>В течение года по совместному плану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  <w:r w:rsidR="00C70A13">
              <w:rPr>
                <w:rStyle w:val="211pt"/>
              </w:rPr>
              <w:t>,</w:t>
            </w:r>
            <w:r>
              <w:rPr>
                <w:rStyle w:val="211pt"/>
              </w:rPr>
              <w:t xml:space="preserve"> деканы факультетов; директора институтов УГНТУ</w:t>
            </w:r>
          </w:p>
        </w:tc>
      </w:tr>
      <w:tr w:rsidR="00FA2308" w:rsidTr="00A319BB">
        <w:trPr>
          <w:trHeight w:hRule="exact" w:val="139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2.1.3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122"/>
            </w:pPr>
            <w:r>
              <w:rPr>
                <w:rStyle w:val="211pt"/>
              </w:rPr>
              <w:t xml:space="preserve">Организация стажировок учителей </w:t>
            </w:r>
            <w:r w:rsidR="00C172CD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</w:t>
            </w:r>
            <w:r w:rsidR="00C172CD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 на профильных кафедрах УГНТУ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</w:t>
            </w:r>
          </w:p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профессиональных</w:t>
            </w:r>
          </w:p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компетенций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 течение года по совместному плану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  <w:r w:rsidR="00A319BB">
              <w:rPr>
                <w:rStyle w:val="211pt"/>
              </w:rPr>
              <w:t>, деканы факультетов</w:t>
            </w:r>
            <w:r w:rsidR="00C70A13">
              <w:rPr>
                <w:rStyle w:val="211pt"/>
              </w:rPr>
              <w:t xml:space="preserve">; </w:t>
            </w:r>
            <w:r w:rsidR="00C70A13">
              <w:rPr>
                <w:rStyle w:val="211pt"/>
              </w:rPr>
              <w:t>директора институтов УГНТУ</w:t>
            </w:r>
          </w:p>
        </w:tc>
      </w:tr>
    </w:tbl>
    <w:p w:rsidR="00FA2308" w:rsidRDefault="00FA2308">
      <w:pPr>
        <w:framePr w:w="15131" w:wrap="notBeside" w:vAnchor="text" w:hAnchor="text" w:xAlign="center" w:y="1"/>
        <w:rPr>
          <w:sz w:val="2"/>
          <w:szCs w:val="2"/>
        </w:rPr>
      </w:pPr>
    </w:p>
    <w:p w:rsidR="00FA2308" w:rsidRDefault="00FA23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3816"/>
        <w:gridCol w:w="2588"/>
        <w:gridCol w:w="1526"/>
        <w:gridCol w:w="1519"/>
        <w:gridCol w:w="4738"/>
      </w:tblGrid>
      <w:tr w:rsidR="00FA2308" w:rsidTr="00A319BB">
        <w:trPr>
          <w:trHeight w:hRule="exact" w:val="165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lastRenderedPageBreak/>
              <w:t>2.1.4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 w:rsidP="00E65B08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127"/>
            </w:pPr>
            <w:r>
              <w:rPr>
                <w:rStyle w:val="211pt"/>
              </w:rPr>
              <w:t xml:space="preserve">Установление тесных научно- методических контактов методических объединений </w:t>
            </w:r>
            <w:r w:rsidR="00C172CD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</w:t>
            </w:r>
            <w:r w:rsidR="00C172CD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 профильными кафедрами и факультетами УГНТУ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профессиональных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компетенций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сентябрь</w:t>
            </w:r>
          </w:p>
          <w:p w:rsidR="00FA2308" w:rsidRDefault="00907305" w:rsidP="00E06DC2">
            <w:pPr>
              <w:pStyle w:val="21"/>
              <w:framePr w:w="151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20</w:t>
            </w:r>
            <w:r w:rsidR="00E06DC2">
              <w:rPr>
                <w:rStyle w:val="211pt"/>
              </w:rPr>
              <w:t>__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декабрь</w:t>
            </w:r>
          </w:p>
          <w:p w:rsidR="00FA2308" w:rsidRDefault="00907305" w:rsidP="00E06DC2">
            <w:pPr>
              <w:pStyle w:val="21"/>
              <w:framePr w:w="151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20</w:t>
            </w:r>
            <w:r w:rsidR="00E06DC2">
              <w:rPr>
                <w:rStyle w:val="211pt"/>
              </w:rPr>
              <w:t>__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Деканы факультетов</w:t>
            </w:r>
            <w:r w:rsidR="00C70A13">
              <w:rPr>
                <w:rStyle w:val="211pt"/>
              </w:rPr>
              <w:t>, директора институтов</w:t>
            </w:r>
            <w:r>
              <w:rPr>
                <w:rStyle w:val="211pt"/>
              </w:rPr>
              <w:t xml:space="preserve"> и заведующие кафедрами УГНТУ</w:t>
            </w:r>
          </w:p>
        </w:tc>
      </w:tr>
      <w:tr w:rsidR="00FA2308" w:rsidTr="00A319BB">
        <w:trPr>
          <w:trHeight w:hRule="exact" w:val="138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2.1.5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127"/>
            </w:pPr>
            <w:r>
              <w:rPr>
                <w:rStyle w:val="211pt"/>
              </w:rPr>
              <w:t xml:space="preserve">Создание базовой кафедры УГНТУ </w:t>
            </w:r>
            <w:r w:rsidR="00C172CD" w:rsidRPr="00C172CD">
              <w:rPr>
                <w:rStyle w:val="211pt"/>
              </w:rPr>
              <w:t xml:space="preserve"> </w:t>
            </w:r>
            <w:r w:rsidR="00C172CD">
              <w:rPr>
                <w:rStyle w:val="211pt"/>
              </w:rPr>
              <w:t xml:space="preserve">при </w:t>
            </w:r>
            <w:r w:rsidR="00E65B08">
              <w:rPr>
                <w:rStyle w:val="211pt"/>
              </w:rPr>
              <w:t>______________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Установление тесных научных контактов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06DC2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июль 20</w:t>
            </w:r>
            <w:r w:rsidR="00E06DC2">
              <w:rPr>
                <w:rStyle w:val="211pt"/>
              </w:rPr>
              <w:t>___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11pt"/>
              </w:rPr>
              <w:t>сентябрь</w:t>
            </w:r>
          </w:p>
          <w:p w:rsidR="00FA2308" w:rsidRDefault="00907305" w:rsidP="00E06DC2">
            <w:pPr>
              <w:pStyle w:val="21"/>
              <w:framePr w:w="15120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20</w:t>
            </w:r>
            <w:r w:rsidR="00E06DC2">
              <w:rPr>
                <w:rStyle w:val="211pt"/>
              </w:rPr>
              <w:t>___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2CD" w:rsidRDefault="00907305" w:rsidP="00A319BB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Проректор по УМР А.И. Могучев</w:t>
            </w:r>
          </w:p>
          <w:p w:rsidR="00FA2308" w:rsidRDefault="00FA2308" w:rsidP="00C70A13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</w:pPr>
          </w:p>
        </w:tc>
      </w:tr>
      <w:tr w:rsidR="00FA2308" w:rsidTr="00A319BB">
        <w:trPr>
          <w:trHeight w:hRule="exact" w:val="193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2.1.6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127"/>
            </w:pPr>
            <w:r>
              <w:rPr>
                <w:rStyle w:val="211pt"/>
              </w:rPr>
              <w:t xml:space="preserve">Организация педагогической практики студентов УГНТУ в </w:t>
            </w:r>
            <w:r w:rsidR="00C172CD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____________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 w:rsidP="00E65B08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Создание условий для студентов УГНТУ для прохождения педагогической практики на базе </w:t>
            </w:r>
            <w:r w:rsidR="00C172CD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____________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 течение года по совместному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C70A13" w:rsidP="00A319BB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Могучев; деканы факультетов; директора институтов УГНТУ</w:t>
            </w:r>
          </w:p>
        </w:tc>
      </w:tr>
      <w:tr w:rsidR="00FA2308">
        <w:trPr>
          <w:trHeight w:hRule="exact" w:val="403"/>
          <w:jc w:val="center"/>
        </w:trPr>
        <w:tc>
          <w:tcPr>
            <w:tcW w:w="15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D70F4">
              <w:rPr>
                <w:rStyle w:val="2115pt0"/>
                <w:lang w:eastAsia="en-US" w:bidi="en-US"/>
              </w:rPr>
              <w:t xml:space="preserve">2.2 </w:t>
            </w:r>
            <w:r>
              <w:rPr>
                <w:rStyle w:val="2115pt0"/>
              </w:rPr>
              <w:t>Учебная деятельность</w:t>
            </w:r>
            <w:r>
              <w:rPr>
                <w:rStyle w:val="2115pt"/>
              </w:rPr>
              <w:t xml:space="preserve">, </w:t>
            </w:r>
            <w:r>
              <w:rPr>
                <w:rStyle w:val="2115pt0"/>
              </w:rPr>
              <w:t>направленная на совершенствование образовательных программ</w:t>
            </w:r>
          </w:p>
        </w:tc>
      </w:tr>
      <w:tr w:rsidR="00FA2308" w:rsidTr="00A319BB">
        <w:trPr>
          <w:trHeight w:hRule="exact" w:val="1382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60" w:firstLine="6"/>
            </w:pPr>
            <w:r>
              <w:rPr>
                <w:rStyle w:val="211pt"/>
              </w:rPr>
              <w:t>2.2.1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127"/>
            </w:pPr>
            <w:r>
              <w:rPr>
                <w:rStyle w:val="211pt"/>
              </w:rPr>
              <w:t>Разработка совместных учебных планов, образовательных программ и индивидуальных образовательных траекторий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Интеграция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образовательных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процессов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Образовательная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программа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06DC2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40" w:firstLine="1"/>
            </w:pPr>
            <w:r>
              <w:rPr>
                <w:rStyle w:val="211pt"/>
              </w:rPr>
              <w:t>июль 20</w:t>
            </w:r>
            <w:r w:rsidR="00E06DC2">
              <w:rPr>
                <w:rStyle w:val="211pt"/>
              </w:rPr>
              <w:t>__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 xml:space="preserve">август </w:t>
            </w:r>
            <w:r w:rsidR="00E06DC2">
              <w:rPr>
                <w:rStyle w:val="211pt"/>
              </w:rPr>
              <w:t>20__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Проректор </w:t>
            </w:r>
            <w:r w:rsidR="00C70A13">
              <w:rPr>
                <w:rStyle w:val="211pt"/>
              </w:rPr>
              <w:t>п</w:t>
            </w:r>
            <w:r>
              <w:rPr>
                <w:rStyle w:val="211pt"/>
              </w:rPr>
              <w:t>о УМР А.И. Могучев</w:t>
            </w:r>
          </w:p>
        </w:tc>
      </w:tr>
      <w:tr w:rsidR="00FA2308" w:rsidTr="00A319BB">
        <w:trPr>
          <w:trHeight w:hRule="exact" w:val="110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60" w:firstLine="6"/>
            </w:pPr>
            <w:r>
              <w:rPr>
                <w:rStyle w:val="211pt"/>
              </w:rPr>
              <w:t>2.2.2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 w:rsidP="006B13BE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127"/>
            </w:pPr>
            <w:r>
              <w:rPr>
                <w:rStyle w:val="211pt"/>
              </w:rPr>
              <w:t xml:space="preserve">Проведение подготовительных занятий для </w:t>
            </w:r>
            <w:r w:rsidR="006B13BE">
              <w:rPr>
                <w:rStyle w:val="211pt"/>
              </w:rPr>
              <w:t>школьников</w:t>
            </w:r>
            <w:r>
              <w:rPr>
                <w:rStyle w:val="211pt"/>
              </w:rPr>
              <w:t>, желающих получить образование и продолжить обучение в УГНТУ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Дополнительная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подготовка</w:t>
            </w:r>
          </w:p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школьников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A13" w:rsidRPr="00C70A13" w:rsidRDefault="00C70A13" w:rsidP="00C70A13">
            <w:pPr>
              <w:pStyle w:val="21"/>
              <w:framePr w:w="15120" w:wrap="notBeside" w:vAnchor="text" w:hAnchor="text" w:xAlign="center" w:y="1"/>
              <w:spacing w:line="274" w:lineRule="exact"/>
              <w:ind w:firstLine="241"/>
              <w:jc w:val="center"/>
              <w:rPr>
                <w:rStyle w:val="211pt"/>
              </w:rPr>
            </w:pPr>
            <w:r w:rsidRPr="00C70A13">
              <w:rPr>
                <w:rStyle w:val="211pt"/>
              </w:rPr>
              <w:t>Директор Центра профориентации и привлечения талантов (далее – ЦППТ)</w:t>
            </w:r>
          </w:p>
          <w:p w:rsidR="00FA2308" w:rsidRDefault="00C70A13" w:rsidP="00C70A13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C70A13">
              <w:rPr>
                <w:rStyle w:val="211pt"/>
              </w:rPr>
              <w:t>Шамонин Е.А.</w:t>
            </w:r>
          </w:p>
        </w:tc>
      </w:tr>
      <w:tr w:rsidR="00FA2308" w:rsidTr="00A319BB">
        <w:trPr>
          <w:trHeight w:hRule="exact" w:val="110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260" w:firstLine="6"/>
            </w:pPr>
            <w:r>
              <w:rPr>
                <w:rStyle w:val="211pt"/>
              </w:rPr>
              <w:t>2.2.3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4F5ABD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Создание класса УГНТУ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поступаемости в УГНТУ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06DC2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left="160" w:firstLine="6"/>
            </w:pPr>
            <w:r>
              <w:rPr>
                <w:rStyle w:val="211pt"/>
              </w:rPr>
              <w:t xml:space="preserve">январь </w:t>
            </w:r>
            <w:r w:rsidR="00E06DC2">
              <w:rPr>
                <w:rStyle w:val="211pt"/>
              </w:rPr>
              <w:t>20__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 xml:space="preserve">июнь </w:t>
            </w:r>
            <w:r w:rsidR="00E06DC2">
              <w:rPr>
                <w:rStyle w:val="211pt"/>
              </w:rPr>
              <w:t>20__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2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  <w:tr w:rsidR="00FA2308">
        <w:trPr>
          <w:trHeight w:hRule="exact" w:val="421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30" w:lineRule="exact"/>
              <w:ind w:left="260" w:firstLine="6"/>
            </w:pPr>
            <w:r>
              <w:rPr>
                <w:rStyle w:val="2115pt0"/>
              </w:rPr>
              <w:t>2.3</w:t>
            </w:r>
          </w:p>
        </w:tc>
        <w:tc>
          <w:tcPr>
            <w:tcW w:w="14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20" w:wrap="notBeside" w:vAnchor="text" w:hAnchor="text" w:xAlign="center" w:y="1"/>
              <w:shd w:val="clear" w:color="auto" w:fill="auto"/>
              <w:spacing w:line="230" w:lineRule="exact"/>
              <w:ind w:left="140" w:firstLine="8"/>
            </w:pPr>
            <w:r>
              <w:rPr>
                <w:rStyle w:val="2115pt0"/>
              </w:rPr>
              <w:t>Учебно-исследовательская (проектная) деятельность</w:t>
            </w:r>
            <w:r>
              <w:rPr>
                <w:rStyle w:val="2115pt"/>
              </w:rPr>
              <w:t xml:space="preserve">, </w:t>
            </w:r>
            <w:r>
              <w:rPr>
                <w:rStyle w:val="2115pt0"/>
              </w:rPr>
              <w:t>направленная на развитие творчества и генерирования идей</w:t>
            </w:r>
          </w:p>
        </w:tc>
      </w:tr>
    </w:tbl>
    <w:p w:rsidR="00FA2308" w:rsidRDefault="00FA2308">
      <w:pPr>
        <w:framePr w:w="15120" w:wrap="notBeside" w:vAnchor="text" w:hAnchor="text" w:xAlign="center" w:y="1"/>
        <w:rPr>
          <w:sz w:val="2"/>
          <w:szCs w:val="2"/>
        </w:rPr>
      </w:pPr>
    </w:p>
    <w:p w:rsidR="00FA2308" w:rsidRDefault="0090730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3816"/>
        <w:gridCol w:w="2578"/>
        <w:gridCol w:w="3056"/>
        <w:gridCol w:w="4752"/>
      </w:tblGrid>
      <w:tr w:rsidR="00FA2308" w:rsidTr="00A319BB">
        <w:trPr>
          <w:trHeight w:hRule="exact" w:val="19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lastRenderedPageBreak/>
              <w:t>2.3.1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4F5ABD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Проведение совместных проектных конкурсов для обучающихся и студентов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Развитие учебно- исследовательской деятельности.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Выявление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талантливых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обучающихся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Руководитель Секретариата приёмной комиссии УГНТУ Д.В. Каретников</w:t>
            </w:r>
            <w:r w:rsidR="00C70A13">
              <w:rPr>
                <w:rStyle w:val="211pt"/>
              </w:rPr>
              <w:t xml:space="preserve">; Деканы факультетов, </w:t>
            </w:r>
            <w:r w:rsidR="00C70A13">
              <w:rPr>
                <w:rStyle w:val="211pt"/>
              </w:rPr>
              <w:t>директора институтов УГНТУ</w:t>
            </w:r>
          </w:p>
        </w:tc>
      </w:tr>
      <w:tr w:rsidR="00FA2308" w:rsidTr="00A319BB">
        <w:trPr>
          <w:trHeight w:hRule="exact" w:val="19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2.3.2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123"/>
            </w:pPr>
            <w:r>
              <w:rPr>
                <w:rStyle w:val="211pt"/>
              </w:rPr>
              <w:t>Подготовка школьников занимающихся учебно</w:t>
            </w:r>
            <w:r w:rsidR="006B13BE">
              <w:rPr>
                <w:rStyle w:val="211pt"/>
              </w:rPr>
              <w:t>-</w:t>
            </w:r>
            <w:r>
              <w:rPr>
                <w:rStyle w:val="211pt"/>
              </w:rPr>
              <w:t>исследовательской деятельностью к выступлению на научно- исследовательских конкурсах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D9" w:rsidRDefault="00907305" w:rsidP="004851D9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Дополнительная работа по подготовке </w:t>
            </w:r>
            <w:r w:rsidR="004851D9">
              <w:rPr>
                <w:rStyle w:val="211pt"/>
              </w:rPr>
              <w:t>школьников</w:t>
            </w:r>
          </w:p>
          <w:p w:rsidR="00FA2308" w:rsidRDefault="00907305" w:rsidP="004851D9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 к учебно- исследовательской деятельности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Руководитель секретариата приемной комиссии УГНТУ Д.В. Каретников Деканы факультетов</w:t>
            </w:r>
            <w:r w:rsidR="00C70A13">
              <w:rPr>
                <w:rStyle w:val="211pt"/>
              </w:rPr>
              <w:t xml:space="preserve">,  </w:t>
            </w:r>
            <w:r w:rsidR="00C70A13">
              <w:rPr>
                <w:rStyle w:val="211pt"/>
              </w:rPr>
              <w:t>директора институтов УГНТУ</w:t>
            </w:r>
          </w:p>
        </w:tc>
      </w:tr>
      <w:tr w:rsidR="00FA2308" w:rsidTr="00A319BB">
        <w:trPr>
          <w:trHeight w:hRule="exact" w:val="137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2.3.3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 w:rsidP="00E65B08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123"/>
            </w:pPr>
            <w:r>
              <w:rPr>
                <w:rStyle w:val="211pt"/>
              </w:rPr>
              <w:t xml:space="preserve">Экспертно-консультационная помощь научных сотрудников УГНТУ в проектной деятельности учителей </w:t>
            </w:r>
            <w:r w:rsidR="00813D6C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результативности в проектных олимпиадах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A319BB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  <w:tr w:rsidR="00FA2308" w:rsidTr="00A319BB">
        <w:trPr>
          <w:trHeight w:hRule="exact" w:val="138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2.3.4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123"/>
            </w:pPr>
            <w:r>
              <w:rPr>
                <w:rStyle w:val="211pt"/>
              </w:rPr>
              <w:t xml:space="preserve">Организация наставнической деятельности в работе СНО УГНТУ и </w:t>
            </w:r>
            <w:r w:rsidR="00813D6C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____________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Стимулирование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учебно-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исследовательской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активности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обучающихся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D6C" w:rsidRDefault="00907305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  <w:p w:rsidR="00FA2308" w:rsidRDefault="00FA2308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FA2308" w:rsidTr="00A319BB">
        <w:trPr>
          <w:trHeight w:hRule="exact" w:val="13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2.3.5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 w:rsidP="00813D6C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123"/>
            </w:pPr>
            <w:r>
              <w:rPr>
                <w:rStyle w:val="211pt"/>
              </w:rPr>
              <w:t xml:space="preserve">Организация и проведение совместных практических занятий учащихся на базе Молодежного технопарка УГНТУ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Стимулирование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учебно-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исследовательской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активности</w:t>
            </w:r>
          </w:p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обучающихся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Директор Молодежного технопарка УГНТУ</w:t>
            </w:r>
          </w:p>
          <w:p w:rsidR="00FA2308" w:rsidRDefault="00FA2308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FA2308" w:rsidTr="00A319BB">
        <w:trPr>
          <w:trHeight w:hRule="exact" w:val="110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2.3.6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123"/>
            </w:pPr>
            <w:r>
              <w:rPr>
                <w:rStyle w:val="211pt"/>
              </w:rPr>
              <w:t>Создание базы инженерных кейсов совместно со студентами УГНТУ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Совершенствование механизмов выявления талантливых обучающихся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 Директор ЦТП С.А. Гладких</w:t>
            </w:r>
          </w:p>
        </w:tc>
      </w:tr>
      <w:tr w:rsidR="00FA2308">
        <w:trPr>
          <w:trHeight w:hRule="exact" w:val="400"/>
          <w:jc w:val="center"/>
        </w:trPr>
        <w:tc>
          <w:tcPr>
            <w:tcW w:w="15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D70F4">
              <w:rPr>
                <w:rStyle w:val="2115pt0"/>
                <w:lang w:eastAsia="en-US" w:bidi="en-US"/>
              </w:rPr>
              <w:t xml:space="preserve">2.4 </w:t>
            </w:r>
            <w:r>
              <w:rPr>
                <w:rStyle w:val="2115pt0"/>
              </w:rPr>
              <w:t>Олимпиадное движение</w:t>
            </w:r>
            <w:r>
              <w:rPr>
                <w:rStyle w:val="2115pt"/>
              </w:rPr>
              <w:t xml:space="preserve">, </w:t>
            </w:r>
            <w:r>
              <w:rPr>
                <w:rStyle w:val="2115pt0"/>
              </w:rPr>
              <w:t>направленное на выявление талантливых детей и развития у них опережающей креативности</w:t>
            </w:r>
          </w:p>
        </w:tc>
      </w:tr>
      <w:tr w:rsidR="00FA2308" w:rsidTr="00A319BB">
        <w:trPr>
          <w:trHeight w:hRule="exact" w:val="57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left="220" w:firstLine="7"/>
            </w:pPr>
            <w:r>
              <w:rPr>
                <w:rStyle w:val="211pt"/>
              </w:rPr>
              <w:t>2.4.1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123"/>
            </w:pPr>
            <w:r>
              <w:rPr>
                <w:rStyle w:val="211pt"/>
              </w:rPr>
              <w:t>Организация и проведение совместной олимпиады «Беренсе»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Выявление будущих талантливых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 xml:space="preserve">март </w:t>
            </w:r>
            <w:r w:rsidR="00E06DC2">
              <w:rPr>
                <w:rStyle w:val="211pt"/>
              </w:rPr>
              <w:t>20__</w:t>
            </w:r>
            <w:r>
              <w:rPr>
                <w:rStyle w:val="211pt"/>
              </w:rPr>
              <w:t xml:space="preserve"> май </w:t>
            </w:r>
            <w:r w:rsidR="00E06DC2">
              <w:rPr>
                <w:rStyle w:val="211pt"/>
              </w:rPr>
              <w:t>20__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</w:tbl>
    <w:p w:rsidR="00FA2308" w:rsidRDefault="00FA2308">
      <w:pPr>
        <w:framePr w:w="15138" w:wrap="notBeside" w:vAnchor="text" w:hAnchor="text" w:xAlign="center" w:y="1"/>
        <w:rPr>
          <w:sz w:val="2"/>
          <w:szCs w:val="2"/>
        </w:rPr>
      </w:pPr>
    </w:p>
    <w:p w:rsidR="00FA2308" w:rsidRDefault="0090730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3816"/>
        <w:gridCol w:w="2592"/>
        <w:gridCol w:w="3046"/>
        <w:gridCol w:w="4748"/>
      </w:tblGrid>
      <w:tr w:rsidR="00FA2308">
        <w:trPr>
          <w:trHeight w:hRule="exact" w:val="4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FA2308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FA2308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обучающихся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FA2308">
            <w:pPr>
              <w:framePr w:w="151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FA2308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FA2308" w:rsidTr="00A319BB">
        <w:trPr>
          <w:trHeight w:hRule="exact" w:val="166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firstLine="9"/>
            </w:pPr>
            <w:r>
              <w:rPr>
                <w:rStyle w:val="211pt"/>
                <w:lang w:val="en-US" w:eastAsia="en-US" w:bidi="en-US"/>
              </w:rPr>
              <w:t>2.4.2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118"/>
            </w:pPr>
            <w:r>
              <w:rPr>
                <w:rStyle w:val="211pt"/>
              </w:rPr>
              <w:t>Организация и проведение практических занятий по учебным дисциплинам на базе лабораторий УГНТУ (химии, физике, робототехнике, программированию и т.д.)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Стимулирование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учебно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исследовательской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активности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обучающихся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Заведующие лабораториями УГНТУ</w:t>
            </w:r>
          </w:p>
        </w:tc>
      </w:tr>
      <w:tr w:rsidR="00FA2308" w:rsidTr="00A319BB">
        <w:trPr>
          <w:trHeight w:hRule="exact" w:val="110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firstLine="9"/>
            </w:pPr>
            <w:r>
              <w:rPr>
                <w:rStyle w:val="211pt"/>
                <w:lang w:val="en-US" w:eastAsia="en-US" w:bidi="en-US"/>
              </w:rPr>
              <w:t>2.4.3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7" w:lineRule="exact"/>
              <w:ind w:firstLine="118"/>
            </w:pPr>
            <w:r>
              <w:rPr>
                <w:rStyle w:val="211pt"/>
              </w:rPr>
              <w:t>Проведение лекционных занятий по предметам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Дополнительная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подготовка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школьников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  <w:tr w:rsidR="00FA2308" w:rsidTr="00A319BB">
        <w:trPr>
          <w:trHeight w:hRule="exact" w:val="1105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firstLine="9"/>
            </w:pPr>
            <w:r>
              <w:rPr>
                <w:rStyle w:val="211pt"/>
                <w:lang w:val="en-US" w:eastAsia="en-US" w:bidi="en-US"/>
              </w:rPr>
              <w:t>2.4.4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118"/>
            </w:pPr>
            <w:r>
              <w:rPr>
                <w:rStyle w:val="211pt"/>
              </w:rPr>
              <w:t>Подготовка к региональному и заключительному этапам ВсОШ по учебным предметам; вузовским олимпиадам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Выявление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талантливых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обучающихся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1pt"/>
              </w:rPr>
              <w:t xml:space="preserve">В течение года </w:t>
            </w:r>
            <w:r w:rsidR="00A319BB">
              <w:rPr>
                <w:rStyle w:val="211pt"/>
              </w:rPr>
              <w:t>п</w:t>
            </w:r>
            <w:r>
              <w:rPr>
                <w:rStyle w:val="211pt"/>
              </w:rPr>
              <w:t>о отдельному плану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  <w:tr w:rsidR="00FA2308" w:rsidTr="00A319BB">
        <w:trPr>
          <w:trHeight w:hRule="exact" w:val="138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firstLine="9"/>
            </w:pPr>
            <w:r>
              <w:rPr>
                <w:rStyle w:val="211pt"/>
                <w:lang w:val="en-US" w:eastAsia="en-US" w:bidi="en-US"/>
              </w:rPr>
              <w:t>2.4.5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118"/>
            </w:pPr>
            <w:r>
              <w:rPr>
                <w:rStyle w:val="211pt"/>
              </w:rPr>
              <w:t>Организация и проведение олимпиад, дающих право на дополнительные баллы к ЕГЭ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Стимулирование и повышение поступаемости в УГНТУ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Руководитель секретариата приемной комиссии УГНТУ Д.В. Каретников</w:t>
            </w:r>
          </w:p>
        </w:tc>
      </w:tr>
      <w:tr w:rsidR="00FA2308" w:rsidTr="00A319BB">
        <w:trPr>
          <w:trHeight w:hRule="exact" w:val="193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firstLine="9"/>
            </w:pPr>
            <w:r>
              <w:rPr>
                <w:rStyle w:val="211pt"/>
                <w:lang w:val="en-US" w:eastAsia="en-US" w:bidi="en-US"/>
              </w:rPr>
              <w:t>2.4.6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118"/>
            </w:pPr>
            <w:r>
              <w:rPr>
                <w:rStyle w:val="211pt"/>
              </w:rPr>
              <w:t>Организация и проведение совместных каникулярных школ для одаренных детей по русскому языку, физике, английскому языку, химии, информатике, математике, праву, обществознанию, экономике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Выявление и стимулирование талантливых обучающихся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A13" w:rsidRPr="00C70A13" w:rsidRDefault="00C70A13" w:rsidP="00C70A13">
            <w:pPr>
              <w:pStyle w:val="21"/>
              <w:framePr w:w="15134" w:wrap="notBeside" w:vAnchor="text" w:hAnchor="text" w:xAlign="center" w:y="1"/>
              <w:spacing w:line="274" w:lineRule="exact"/>
              <w:ind w:firstLine="377"/>
              <w:jc w:val="center"/>
              <w:rPr>
                <w:rStyle w:val="211pt"/>
              </w:rPr>
            </w:pPr>
            <w:r w:rsidRPr="00C70A13">
              <w:rPr>
                <w:rStyle w:val="211pt"/>
              </w:rPr>
              <w:t>Директор Центра профориентации и привлечения талантов (далее – ЦППТ)</w:t>
            </w:r>
          </w:p>
          <w:p w:rsidR="00FA2308" w:rsidRDefault="00C70A13" w:rsidP="00C70A13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377"/>
              <w:jc w:val="center"/>
            </w:pPr>
            <w:r w:rsidRPr="00C70A13">
              <w:rPr>
                <w:rStyle w:val="211pt"/>
              </w:rPr>
              <w:t>Шамонин Е.А.</w:t>
            </w:r>
          </w:p>
        </w:tc>
      </w:tr>
      <w:tr w:rsidR="00FA2308">
        <w:trPr>
          <w:trHeight w:hRule="exact" w:val="400"/>
          <w:jc w:val="center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  <w:lang w:val="en-US" w:eastAsia="en-US" w:bidi="en-US"/>
              </w:rPr>
              <w:t xml:space="preserve">2.5 </w:t>
            </w:r>
            <w:r>
              <w:rPr>
                <w:rStyle w:val="211pt0"/>
              </w:rPr>
              <w:t>Профориентационная работа</w:t>
            </w:r>
          </w:p>
        </w:tc>
      </w:tr>
      <w:tr w:rsidR="00FA2308" w:rsidTr="00A319BB">
        <w:trPr>
          <w:trHeight w:hRule="exact" w:val="137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</w:rPr>
              <w:t>2.5.1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118"/>
            </w:pPr>
            <w:r>
              <w:rPr>
                <w:rStyle w:val="211pt"/>
              </w:rPr>
              <w:t xml:space="preserve">Организация и проведение дней открытых дверей УГНТУ для выпускников </w:t>
            </w:r>
            <w:r w:rsidR="00813D6C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осведомленности школьников о возможностях дальнейшего обучения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Руководитель секретариата приемной комиссии УГНТУ Д.В. Каретников</w:t>
            </w:r>
          </w:p>
        </w:tc>
      </w:tr>
      <w:tr w:rsidR="00FA2308" w:rsidTr="00E65B08">
        <w:trPr>
          <w:trHeight w:hRule="exact" w:val="57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</w:rPr>
              <w:t>2.5.2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118"/>
            </w:pPr>
            <w:r>
              <w:rPr>
                <w:rStyle w:val="211pt"/>
              </w:rPr>
              <w:t>Организация и проведение обзорных экскурсий на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Повышение</w:t>
            </w:r>
          </w:p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осведомленности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3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34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</w:tbl>
    <w:p w:rsidR="00FA2308" w:rsidRDefault="00FA2308">
      <w:pPr>
        <w:framePr w:w="15134" w:wrap="notBeside" w:vAnchor="text" w:hAnchor="text" w:xAlign="center" w:y="1"/>
        <w:rPr>
          <w:sz w:val="2"/>
          <w:szCs w:val="2"/>
        </w:rPr>
      </w:pPr>
    </w:p>
    <w:p w:rsidR="00FA2308" w:rsidRDefault="0090730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3809"/>
        <w:gridCol w:w="2581"/>
        <w:gridCol w:w="3049"/>
        <w:gridCol w:w="4734"/>
      </w:tblGrid>
      <w:tr w:rsidR="00FA2308">
        <w:trPr>
          <w:trHeight w:hRule="exact" w:val="85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FA2308">
            <w:pPr>
              <w:framePr w:w="15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19"/>
            </w:pPr>
            <w:r>
              <w:rPr>
                <w:rStyle w:val="211pt"/>
              </w:rPr>
              <w:t>профильных промышленных предприятиях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школьников о возможностях дальнейшего обучения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FA2308">
            <w:pPr>
              <w:framePr w:w="15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FA2308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FA2308" w:rsidTr="00A319BB">
        <w:trPr>
          <w:trHeight w:hRule="exact" w:val="137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2.5.3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19"/>
            </w:pPr>
            <w:r>
              <w:rPr>
                <w:rStyle w:val="211pt"/>
              </w:rPr>
              <w:t>Организация и проведение экскурсий по факультетам УГНТУ, ОЦ «Музей истории УГНТУ», «Молодежный технопарк УГНТУ»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Профориентация</w:t>
            </w:r>
          </w:p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школьников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A319BB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Проректор по УМР А.И. Могучев</w:t>
            </w:r>
          </w:p>
        </w:tc>
      </w:tr>
      <w:tr w:rsidR="00FA2308" w:rsidTr="00A319BB">
        <w:trPr>
          <w:trHeight w:hRule="exact" w:val="166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2.5.4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 w:rsidP="00E65B08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19"/>
            </w:pPr>
            <w:r>
              <w:rPr>
                <w:rStyle w:val="211pt"/>
              </w:rPr>
              <w:t xml:space="preserve">Организация и проведение встреч с выдающимися выпускниками УГНТУ и </w:t>
            </w:r>
            <w:r w:rsidR="00813D6C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</w:t>
            </w:r>
            <w:r w:rsidR="00813D6C">
              <w:rPr>
                <w:rStyle w:val="211pt"/>
              </w:rPr>
              <w:t xml:space="preserve"> </w:t>
            </w:r>
            <w:r w:rsidR="00A319B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 представителями работодателей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осведомленности школьников о возможностях дальнейшего обучения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A13" w:rsidRDefault="00907305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05"/>
              <w:jc w:val="center"/>
              <w:rPr>
                <w:rStyle w:val="211pt"/>
              </w:rPr>
            </w:pPr>
            <w:r>
              <w:rPr>
                <w:rStyle w:val="211pt"/>
              </w:rPr>
              <w:t>Руководитель секретариата приемной комиссии УГНТУ Д.В. Каретников</w:t>
            </w:r>
            <w:r w:rsidR="00C70A13">
              <w:rPr>
                <w:rStyle w:val="211pt"/>
              </w:rPr>
              <w:t>;</w:t>
            </w:r>
            <w:r>
              <w:rPr>
                <w:rStyle w:val="211pt"/>
              </w:rPr>
              <w:t xml:space="preserve"> </w:t>
            </w:r>
          </w:p>
          <w:p w:rsidR="00FA2308" w:rsidRDefault="00907305" w:rsidP="00A319BB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Начальник отдела трудоустройства </w:t>
            </w:r>
            <w:r w:rsidR="005F422B">
              <w:rPr>
                <w:rStyle w:val="211pt"/>
              </w:rPr>
              <w:t>А.С. Тюсенков</w:t>
            </w:r>
          </w:p>
          <w:p w:rsidR="00FA2308" w:rsidRDefault="00FA2308" w:rsidP="00A319BB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</w:p>
        </w:tc>
      </w:tr>
      <w:tr w:rsidR="00FA2308" w:rsidTr="00A319BB">
        <w:trPr>
          <w:trHeight w:hRule="exact" w:val="83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1"/>
            </w:pPr>
            <w:r>
              <w:rPr>
                <w:rStyle w:val="211pt"/>
                <w:lang w:val="en-US" w:eastAsia="en-US" w:bidi="en-US"/>
              </w:rPr>
              <w:t>2.5.5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7" w:lineRule="exact"/>
              <w:ind w:firstLine="119"/>
            </w:pPr>
            <w:r>
              <w:rPr>
                <w:rStyle w:val="211pt"/>
              </w:rPr>
              <w:t>Организация проф. тестирования гимназистов на базе УГНТУ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11pt"/>
              </w:rPr>
              <w:t>Профориентация</w:t>
            </w:r>
          </w:p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школьников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A13" w:rsidRPr="00C70A13" w:rsidRDefault="00C70A13" w:rsidP="00C70A13">
            <w:pPr>
              <w:pStyle w:val="21"/>
              <w:framePr w:w="15109" w:wrap="notBeside" w:vAnchor="text" w:hAnchor="text" w:xAlign="center" w:y="1"/>
              <w:spacing w:line="274" w:lineRule="exact"/>
              <w:ind w:firstLine="388"/>
              <w:jc w:val="center"/>
              <w:rPr>
                <w:rStyle w:val="211pt"/>
              </w:rPr>
            </w:pPr>
            <w:r w:rsidRPr="00C70A13">
              <w:rPr>
                <w:rStyle w:val="211pt"/>
              </w:rPr>
              <w:t>Директор Центра профориентации и привлечения талантов (далее – ЦППТ)</w:t>
            </w:r>
          </w:p>
          <w:p w:rsidR="00FA2308" w:rsidRDefault="00C70A13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C70A13">
              <w:rPr>
                <w:rStyle w:val="211pt"/>
              </w:rPr>
              <w:t>Шамонин Е.А.</w:t>
            </w:r>
          </w:p>
        </w:tc>
      </w:tr>
      <w:tr w:rsidR="00FA2308">
        <w:trPr>
          <w:trHeight w:hRule="exact" w:val="400"/>
          <w:jc w:val="center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2115pt0"/>
                <w:lang w:val="en-US" w:eastAsia="en-US" w:bidi="en-US"/>
              </w:rPr>
              <w:t xml:space="preserve">2.6 </w:t>
            </w:r>
            <w:r>
              <w:rPr>
                <w:rStyle w:val="2115pt0"/>
              </w:rPr>
              <w:t xml:space="preserve">Воспитательная </w:t>
            </w:r>
            <w:r>
              <w:rPr>
                <w:rStyle w:val="2115pt0"/>
                <w:lang w:val="en-US" w:eastAsia="en-US" w:bidi="en-US"/>
              </w:rPr>
              <w:t>i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15pt0"/>
              </w:rPr>
              <w:t>работа: культурно-массовая и спортивно-оздоровительная деятельность</w:t>
            </w:r>
          </w:p>
        </w:tc>
      </w:tr>
      <w:tr w:rsidR="00FA2308" w:rsidTr="00A319BB">
        <w:trPr>
          <w:trHeight w:hRule="exact" w:val="138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2"/>
            </w:pPr>
            <w:r>
              <w:rPr>
                <w:rStyle w:val="211pt"/>
              </w:rPr>
              <w:t>2.6.1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 w:rsidP="00E65B08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19"/>
            </w:pPr>
            <w:r>
              <w:rPr>
                <w:rStyle w:val="211pt"/>
              </w:rPr>
              <w:t xml:space="preserve">Участие в совместных культурно- массовых и спортивно- оздоровительных мероприятиях проводимых в УГНТУ и </w:t>
            </w:r>
            <w:r w:rsidR="00813D6C" w:rsidRPr="00C172CD">
              <w:rPr>
                <w:rStyle w:val="211pt"/>
              </w:rPr>
              <w:t xml:space="preserve"> </w:t>
            </w:r>
            <w:r w:rsidR="00E65B08">
              <w:rPr>
                <w:rStyle w:val="211pt"/>
              </w:rPr>
              <w:t>____________</w:t>
            </w:r>
            <w:r w:rsidR="00813D6C" w:rsidRPr="00C172CD">
              <w:rPr>
                <w:rStyle w:val="211pt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left="480" w:firstLine="217"/>
            </w:pPr>
            <w:r>
              <w:rPr>
                <w:rStyle w:val="211pt"/>
              </w:rPr>
              <w:t>Воспитание толерантности, пропаганда ЗОЖ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Начальник УВ</w:t>
            </w:r>
            <w:r w:rsidR="00C70A13"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А.В.Греб</w:t>
            </w:r>
          </w:p>
        </w:tc>
      </w:tr>
      <w:tr w:rsidR="00FA2308" w:rsidTr="00A319BB">
        <w:trPr>
          <w:trHeight w:hRule="exact" w:val="83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2"/>
            </w:pPr>
            <w:r>
              <w:rPr>
                <w:rStyle w:val="211pt"/>
              </w:rPr>
              <w:t>2.6.2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19"/>
            </w:pPr>
            <w:r>
              <w:rPr>
                <w:rStyle w:val="211pt"/>
              </w:rPr>
              <w:t>Совместное использование социально-культурных и спортивных объектов УГНТУ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Укрепление здоровья, пропаганда ЗОЖ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Начальник УВ</w:t>
            </w:r>
            <w:r w:rsidR="00C70A13"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А.В.Греб</w:t>
            </w:r>
          </w:p>
        </w:tc>
      </w:tr>
      <w:tr w:rsidR="00FA2308" w:rsidTr="00A319BB">
        <w:trPr>
          <w:trHeight w:hRule="exact" w:val="83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2"/>
            </w:pPr>
            <w:r>
              <w:rPr>
                <w:rStyle w:val="211pt"/>
              </w:rPr>
              <w:t>2.6.3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7" w:lineRule="exact"/>
              <w:ind w:firstLine="119"/>
            </w:pPr>
            <w:r>
              <w:rPr>
                <w:rStyle w:val="211pt"/>
              </w:rPr>
              <w:t>Совместное проведение «Дней здоровья», «Детск</w:t>
            </w:r>
            <w:bookmarkStart w:id="0" w:name="_GoBack"/>
            <w:bookmarkEnd w:id="0"/>
            <w:r>
              <w:rPr>
                <w:rStyle w:val="211pt"/>
              </w:rPr>
              <w:t>их сабантуев», и т.д.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7" w:lineRule="exact"/>
              <w:ind w:firstLine="0"/>
              <w:jc w:val="center"/>
            </w:pPr>
            <w:r>
              <w:rPr>
                <w:rStyle w:val="211pt"/>
              </w:rPr>
              <w:t>Укрепление здоровья, пропаганда ЗОЖ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Начальник УВ</w:t>
            </w:r>
            <w:r w:rsidR="00C70A13"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А.В.Греб </w:t>
            </w:r>
          </w:p>
        </w:tc>
      </w:tr>
      <w:tr w:rsidR="00FA2308" w:rsidTr="00C70A13">
        <w:trPr>
          <w:trHeight w:hRule="exact" w:val="129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2"/>
            </w:pPr>
            <w:r>
              <w:rPr>
                <w:rStyle w:val="211pt"/>
              </w:rPr>
              <w:t>2.6.4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308" w:rsidRDefault="00907305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119"/>
            </w:pPr>
            <w:r>
              <w:rPr>
                <w:rStyle w:val="211pt"/>
              </w:rPr>
              <w:t>Участие в фестивале интернационального искусства «Навруз»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left="480" w:firstLine="217"/>
            </w:pPr>
            <w:r>
              <w:rPr>
                <w:rStyle w:val="211pt"/>
              </w:rPr>
              <w:t>Воспитание толерантности, пропаганда ЗОЖ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A13" w:rsidRPr="00C70A13" w:rsidRDefault="00C70A13" w:rsidP="00C70A13">
            <w:pPr>
              <w:framePr w:w="15109"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0A1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Проректор по развитию международной деятельности-начальник управления международного сотрудничества</w:t>
            </w:r>
          </w:p>
          <w:p w:rsidR="00FA2308" w:rsidRDefault="00C70A13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C70A13">
              <w:rPr>
                <w:bCs/>
                <w:color w:val="auto"/>
                <w:sz w:val="24"/>
                <w:szCs w:val="24"/>
                <w:lang w:bidi="ar-SA"/>
              </w:rPr>
              <w:t>Чанышев Н.Т.</w:t>
            </w:r>
          </w:p>
        </w:tc>
      </w:tr>
      <w:tr w:rsidR="00FA2308" w:rsidTr="00C70A13">
        <w:trPr>
          <w:trHeight w:hRule="exact" w:val="102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left="240" w:hanging="2"/>
            </w:pPr>
            <w:r>
              <w:rPr>
                <w:rStyle w:val="211pt"/>
              </w:rPr>
              <w:t>2.6.5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308" w:rsidRDefault="00907305" w:rsidP="00E65B08">
            <w:pPr>
              <w:pStyle w:val="21"/>
              <w:framePr w:w="15109" w:wrap="notBeside" w:vAnchor="text" w:hAnchor="text" w:xAlign="center" w:y="1"/>
              <w:shd w:val="clear" w:color="auto" w:fill="auto"/>
              <w:ind w:firstLine="119"/>
            </w:pPr>
            <w:r>
              <w:rPr>
                <w:rStyle w:val="211pt"/>
              </w:rPr>
              <w:t xml:space="preserve">Участие обучающихся </w:t>
            </w:r>
            <w:r w:rsidR="00E65B08">
              <w:rPr>
                <w:rStyle w:val="211pt"/>
              </w:rPr>
              <w:t>__________</w:t>
            </w:r>
            <w:r>
              <w:rPr>
                <w:rStyle w:val="211pt"/>
              </w:rPr>
              <w:t>в мероприятиях ОТФРК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74" w:lineRule="exact"/>
              <w:ind w:left="480" w:firstLine="217"/>
            </w:pPr>
            <w:r>
              <w:rPr>
                <w:rStyle w:val="211pt"/>
              </w:rPr>
              <w:t>Воспитание толерантности, пропаганда ЗОЖ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2308" w:rsidRDefault="00907305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 течение года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308" w:rsidRDefault="00907305" w:rsidP="00C70A13">
            <w:pPr>
              <w:pStyle w:val="21"/>
              <w:framePr w:w="15109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Начальник УВ</w:t>
            </w:r>
            <w:r w:rsidR="00C70A13">
              <w:rPr>
                <w:rStyle w:val="211pt"/>
              </w:rPr>
              <w:t>С</w:t>
            </w:r>
            <w:r>
              <w:rPr>
                <w:rStyle w:val="211pt"/>
              </w:rPr>
              <w:t xml:space="preserve"> А.В.Греб</w:t>
            </w:r>
          </w:p>
        </w:tc>
      </w:tr>
    </w:tbl>
    <w:p w:rsidR="00FA2308" w:rsidRDefault="00FA2308">
      <w:pPr>
        <w:framePr w:w="15109" w:wrap="notBeside" w:vAnchor="text" w:hAnchor="text" w:xAlign="center" w:y="1"/>
        <w:rPr>
          <w:sz w:val="2"/>
          <w:szCs w:val="2"/>
        </w:rPr>
      </w:pPr>
    </w:p>
    <w:p w:rsidR="00FA2308" w:rsidRDefault="00FA2308">
      <w:pPr>
        <w:rPr>
          <w:sz w:val="2"/>
          <w:szCs w:val="2"/>
        </w:rPr>
      </w:pPr>
    </w:p>
    <w:p w:rsidR="00FA2308" w:rsidRDefault="00FA2308">
      <w:pPr>
        <w:rPr>
          <w:sz w:val="2"/>
          <w:szCs w:val="2"/>
        </w:rPr>
        <w:sectPr w:rsidR="00FA2308" w:rsidSect="006D70F4">
          <w:type w:val="continuous"/>
          <w:pgSz w:w="16840" w:h="11900" w:orient="landscape"/>
          <w:pgMar w:top="685" w:right="714" w:bottom="0" w:left="949" w:header="0" w:footer="3" w:gutter="0"/>
          <w:cols w:space="720"/>
          <w:noEndnote/>
          <w:docGrid w:linePitch="360"/>
        </w:sectPr>
      </w:pPr>
    </w:p>
    <w:p w:rsidR="00FA2308" w:rsidRDefault="006B13B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594215" cy="2665730"/>
                <wp:effectExtent l="4445" t="0" r="254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215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5"/>
                              <w:gridCol w:w="3809"/>
                              <w:gridCol w:w="2585"/>
                              <w:gridCol w:w="1534"/>
                              <w:gridCol w:w="1516"/>
                              <w:gridCol w:w="4741"/>
                            </w:tblGrid>
                            <w:tr w:rsidR="00FA2308"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511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 xml:space="preserve">2.7 </w:t>
                                  </w:r>
                                  <w:r>
                                    <w:rPr>
                                      <w:rStyle w:val="2115pt0"/>
                                    </w:rPr>
                                    <w:t>Информационно-коммуникационная деятельность</w:t>
                                  </w:r>
                                  <w:r>
                                    <w:rPr>
                                      <w:rStyle w:val="2115pt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115pt0"/>
                                    </w:rPr>
                                    <w:t>направленная информационную осведомленность</w:t>
                                  </w:r>
                                </w:p>
                              </w:tc>
                            </w:tr>
                            <w:tr w:rsidR="00FA2308" w:rsidTr="00A319BB">
                              <w:trPr>
                                <w:trHeight w:hRule="exact" w:val="1382"/>
                                <w:jc w:val="center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240" w:hanging="2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2.7.1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125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Организация доступа к электронной библиотечной системе УГНТУ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Расширение объема доступных электронных ресурсов, учебных пособий для учителей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сентябрь</w:t>
                                  </w:r>
                                </w:p>
                                <w:p w:rsidR="00FA2308" w:rsidRDefault="00E06DC2">
                                  <w:pPr>
                                    <w:pStyle w:val="21"/>
                                    <w:shd w:val="clear" w:color="auto" w:fill="auto"/>
                                    <w:spacing w:before="60"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20__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160" w:hanging="5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ноябрь </w:t>
                                  </w:r>
                                  <w:r w:rsidR="00E06DC2">
                                    <w:rPr>
                                      <w:rStyle w:val="211pt"/>
                                    </w:rPr>
                                    <w:t>20__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2308" w:rsidRDefault="00907305" w:rsidP="00A319BB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Директор библиотеки А.В. Андреева</w:t>
                                  </w:r>
                                </w:p>
                              </w:tc>
                            </w:tr>
                            <w:tr w:rsidR="00FA2308" w:rsidTr="00A319BB"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240" w:hanging="2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2.7.1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125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Информирование родителей о правилах приема в инженерные классы УГНТУ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Повышение</w:t>
                                  </w:r>
                                </w:p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осведомленности</w:t>
                                  </w:r>
                                </w:p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родителей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2308" w:rsidRDefault="00907305" w:rsidP="00A319BB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128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Проректор по УМР УГНТУ А.И. Могучев</w:t>
                                  </w:r>
                                </w:p>
                              </w:tc>
                            </w:tr>
                            <w:tr w:rsidR="00FA2308">
                              <w:trPr>
                                <w:trHeight w:hRule="exact" w:val="400"/>
                                <w:jc w:val="center"/>
                              </w:trPr>
                              <w:tc>
                                <w:tcPr>
                                  <w:tcW w:w="1511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 Анализ итогов взаимодействия</w:t>
                                  </w:r>
                                </w:p>
                              </w:tc>
                            </w:tr>
                            <w:tr w:rsidR="00FA2308" w:rsidTr="00A319BB">
                              <w:trPr>
                                <w:trHeight w:hRule="exact" w:val="1130"/>
                                <w:jc w:val="center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left="320" w:firstLine="4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 w:rsidP="006B13BE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Проведение заседания творческих групп по итогам реализации дорожной карты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A2308" w:rsidRDefault="00907305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Подведение итогов, корректировка планов, постановка задач на 2021 год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2308" w:rsidRDefault="00907305" w:rsidP="00E06DC2">
                                  <w:pPr>
                                    <w:pStyle w:val="21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июнь </w:t>
                                  </w:r>
                                  <w:r w:rsidR="00E06DC2">
                                    <w:rPr>
                                      <w:rStyle w:val="211pt"/>
                                    </w:rPr>
                                    <w:t>20__</w:t>
                                  </w:r>
                                </w:p>
                              </w:tc>
                              <w:tc>
                                <w:tcPr>
                                  <w:tcW w:w="4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2308" w:rsidRDefault="00907305" w:rsidP="00A319BB">
                                  <w:pPr>
                                    <w:pStyle w:val="21"/>
                                    <w:shd w:val="clear" w:color="auto" w:fill="auto"/>
                                    <w:spacing w:line="27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Проректор по УМР А.И. Могучев</w:t>
                                  </w:r>
                                </w:p>
                              </w:tc>
                            </w:tr>
                          </w:tbl>
                          <w:p w:rsidR="00FA2308" w:rsidRDefault="00FA23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55.45pt;height:209.9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sfrQIAAKo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5"/>
                        <w:gridCol w:w="3809"/>
                        <w:gridCol w:w="2585"/>
                        <w:gridCol w:w="1534"/>
                        <w:gridCol w:w="1516"/>
                        <w:gridCol w:w="4741"/>
                      </w:tblGrid>
                      <w:tr w:rsidR="00FA2308"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511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 xml:space="preserve">2.7 </w:t>
                            </w:r>
                            <w:r>
                              <w:rPr>
                                <w:rStyle w:val="2115pt0"/>
                              </w:rPr>
                              <w:t>Информационно-коммуникационная деятельность</w:t>
                            </w:r>
                            <w:r>
                              <w:rPr>
                                <w:rStyle w:val="2115pt"/>
                              </w:rPr>
                              <w:t xml:space="preserve">, </w:t>
                            </w:r>
                            <w:r>
                              <w:rPr>
                                <w:rStyle w:val="2115pt0"/>
                              </w:rPr>
                              <w:t>направленная информационную осведомленность</w:t>
                            </w:r>
                          </w:p>
                        </w:tc>
                      </w:tr>
                      <w:tr w:rsidR="00FA2308" w:rsidTr="00A319BB">
                        <w:trPr>
                          <w:trHeight w:hRule="exact" w:val="1382"/>
                          <w:jc w:val="center"/>
                        </w:trPr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240" w:hanging="2"/>
                            </w:pPr>
                            <w:r>
                              <w:rPr>
                                <w:rStyle w:val="211pt"/>
                              </w:rPr>
                              <w:t>2.7.1</w:t>
                            </w:r>
                          </w:p>
                        </w:tc>
                        <w:tc>
                          <w:tcPr>
                            <w:tcW w:w="38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125"/>
                            </w:pPr>
                            <w:r>
                              <w:rPr>
                                <w:rStyle w:val="211pt"/>
                              </w:rPr>
                              <w:t>Организация доступа к электронной библиотечной системе УГНТУ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Расширение объема доступных электронных ресурсов, учебных пособий для учителей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after="6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сентябрь</w:t>
                            </w:r>
                          </w:p>
                          <w:p w:rsidR="00FA2308" w:rsidRDefault="00E06DC2">
                            <w:pPr>
                              <w:pStyle w:val="21"/>
                              <w:shd w:val="clear" w:color="auto" w:fill="auto"/>
                              <w:spacing w:before="60"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20__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160" w:hanging="5"/>
                            </w:pPr>
                            <w:r>
                              <w:rPr>
                                <w:rStyle w:val="211pt"/>
                              </w:rPr>
                              <w:t xml:space="preserve">ноябрь </w:t>
                            </w:r>
                            <w:r w:rsidR="00E06DC2">
                              <w:rPr>
                                <w:rStyle w:val="211pt"/>
                              </w:rPr>
                              <w:t>20__</w:t>
                            </w:r>
                          </w:p>
                        </w:tc>
                        <w:tc>
                          <w:tcPr>
                            <w:tcW w:w="47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A2308" w:rsidRDefault="00907305" w:rsidP="00A319BB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Директор библиотеки А.В. Андреева</w:t>
                            </w:r>
                          </w:p>
                        </w:tc>
                      </w:tr>
                      <w:tr w:rsidR="00FA2308" w:rsidTr="00A319BB"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240" w:hanging="2"/>
                            </w:pPr>
                            <w:r>
                              <w:rPr>
                                <w:rStyle w:val="211pt"/>
                              </w:rPr>
                              <w:t>2.7.1</w:t>
                            </w:r>
                          </w:p>
                        </w:tc>
                        <w:tc>
                          <w:tcPr>
                            <w:tcW w:w="38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125"/>
                            </w:pPr>
                            <w:r>
                              <w:rPr>
                                <w:rStyle w:val="211pt"/>
                              </w:rPr>
                              <w:t>Информирование родителей о правилах приема в инженерные классы УГНТУ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Повышение</w:t>
                            </w:r>
                          </w:p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осведомленности</w:t>
                            </w:r>
                          </w:p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родителей</w:t>
                            </w:r>
                          </w:p>
                        </w:tc>
                        <w:tc>
                          <w:tcPr>
                            <w:tcW w:w="30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47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A2308" w:rsidRDefault="00907305" w:rsidP="00A319BB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128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Проректор по УМР УГНТУ А.И. Могучев</w:t>
                            </w:r>
                          </w:p>
                        </w:tc>
                      </w:tr>
                      <w:tr w:rsidR="00FA2308">
                        <w:trPr>
                          <w:trHeight w:hRule="exact" w:val="400"/>
                          <w:jc w:val="center"/>
                        </w:trPr>
                        <w:tc>
                          <w:tcPr>
                            <w:tcW w:w="15110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5pt"/>
                              </w:rPr>
                              <w:t>3 Анализ итогов взаимодействия</w:t>
                            </w:r>
                          </w:p>
                        </w:tc>
                      </w:tr>
                      <w:tr w:rsidR="00FA2308" w:rsidTr="00A319BB">
                        <w:trPr>
                          <w:trHeight w:hRule="exact" w:val="1130"/>
                          <w:jc w:val="center"/>
                        </w:trPr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left="320" w:firstLine="4"/>
                            </w:pPr>
                            <w:r>
                              <w:rPr>
                                <w:rStyle w:val="211pt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38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 w:rsidP="006B13BE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Проведение заседания творческих групп по итогам реализации дорожной карты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A2308" w:rsidRDefault="00907305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Подведение итогов, корректировка планов, постановка задач на 2021 год</w:t>
                            </w:r>
                          </w:p>
                        </w:tc>
                        <w:tc>
                          <w:tcPr>
                            <w:tcW w:w="305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2308" w:rsidRDefault="00907305" w:rsidP="00E06DC2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 xml:space="preserve">июнь </w:t>
                            </w:r>
                            <w:r w:rsidR="00E06DC2">
                              <w:rPr>
                                <w:rStyle w:val="211pt"/>
                              </w:rPr>
                              <w:t>20__</w:t>
                            </w:r>
                          </w:p>
                        </w:tc>
                        <w:tc>
                          <w:tcPr>
                            <w:tcW w:w="4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A2308" w:rsidRDefault="00907305" w:rsidP="00A319BB">
                            <w:pPr>
                              <w:pStyle w:val="21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Проректор по УМР А.И. Могучев</w:t>
                            </w:r>
                          </w:p>
                        </w:tc>
                      </w:tr>
                    </w:tbl>
                    <w:p w:rsidR="00FA2308" w:rsidRDefault="00FA23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3284220</wp:posOffset>
                </wp:positionV>
                <wp:extent cx="2780030" cy="177800"/>
                <wp:effectExtent l="0" t="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308" w:rsidRDefault="00FA2308" w:rsidP="00813D6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85pt;margin-top:258.6pt;width:218.9pt;height:1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tYrg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" filled="f" stroked="f">
                <v:textbox style="mso-fit-shape-to-text:t" inset="0,0,0,0">
                  <w:txbxContent>
                    <w:p w:rsidR="00FA2308" w:rsidRDefault="00FA2308" w:rsidP="00813D6C">
                      <w:pPr>
                        <w:pStyle w:val="21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8638540</wp:posOffset>
                </wp:positionH>
                <wp:positionV relativeFrom="paragraph">
                  <wp:posOffset>3270885</wp:posOffset>
                </wp:positionV>
                <wp:extent cx="1024255" cy="177800"/>
                <wp:effectExtent l="3175" t="127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308" w:rsidRDefault="00FA2308" w:rsidP="00813D6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80.2pt;margin-top:257.55pt;width:80.6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" filled="f" stroked="f">
                <v:textbox style="mso-fit-shape-to-text:t" inset="0,0,0,0">
                  <w:txbxContent>
                    <w:p w:rsidR="00FA2308" w:rsidRDefault="00FA2308" w:rsidP="00813D6C">
                      <w:pPr>
                        <w:pStyle w:val="21"/>
                        <w:shd w:val="clear" w:color="auto" w:fill="auto"/>
                        <w:spacing w:line="28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360" w:lineRule="exact"/>
      </w:pPr>
    </w:p>
    <w:p w:rsidR="00FA2308" w:rsidRDefault="00FA2308">
      <w:pPr>
        <w:spacing w:line="618" w:lineRule="exact"/>
      </w:pPr>
    </w:p>
    <w:p w:rsidR="00FA2308" w:rsidRDefault="00FA2308">
      <w:pPr>
        <w:rPr>
          <w:sz w:val="2"/>
          <w:szCs w:val="2"/>
        </w:rPr>
      </w:pPr>
    </w:p>
    <w:sectPr w:rsidR="00FA2308">
      <w:pgSz w:w="16840" w:h="11900" w:orient="landscape"/>
      <w:pgMar w:top="806" w:right="627" w:bottom="806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15" w:rsidRDefault="00F83215">
      <w:r>
        <w:separator/>
      </w:r>
    </w:p>
  </w:endnote>
  <w:endnote w:type="continuationSeparator" w:id="0">
    <w:p w:rsidR="00F83215" w:rsidRDefault="00F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15" w:rsidRDefault="00F83215"/>
  </w:footnote>
  <w:footnote w:type="continuationSeparator" w:id="0">
    <w:p w:rsidR="00F83215" w:rsidRDefault="00F832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08"/>
    <w:rsid w:val="001901DE"/>
    <w:rsid w:val="00314A18"/>
    <w:rsid w:val="004851D9"/>
    <w:rsid w:val="004F5ABD"/>
    <w:rsid w:val="005F422B"/>
    <w:rsid w:val="006B13BE"/>
    <w:rsid w:val="006D70F4"/>
    <w:rsid w:val="00813D6C"/>
    <w:rsid w:val="00815D34"/>
    <w:rsid w:val="00907305"/>
    <w:rsid w:val="00A319BB"/>
    <w:rsid w:val="00B85F29"/>
    <w:rsid w:val="00BE22E1"/>
    <w:rsid w:val="00C172CD"/>
    <w:rsid w:val="00C70A13"/>
    <w:rsid w:val="00E06DC2"/>
    <w:rsid w:val="00E65B08"/>
    <w:rsid w:val="00F340DB"/>
    <w:rsid w:val="00F83215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.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.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0" w:lineRule="atLeast"/>
      <w:ind w:firstLine="1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ind w:hanging="24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C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5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.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.5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0" w:lineRule="atLeast"/>
      <w:ind w:firstLine="1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ind w:hanging="24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C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5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Лев</cp:lastModifiedBy>
  <cp:revision>9</cp:revision>
  <cp:lastPrinted>2020-07-06T13:37:00Z</cp:lastPrinted>
  <dcterms:created xsi:type="dcterms:W3CDTF">2020-07-06T13:36:00Z</dcterms:created>
  <dcterms:modified xsi:type="dcterms:W3CDTF">2024-07-29T05:05:00Z</dcterms:modified>
</cp:coreProperties>
</file>