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40F9" w14:textId="77777777" w:rsidR="00D75909" w:rsidRPr="00011953" w:rsidRDefault="00D75909" w:rsidP="00D7590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011953">
        <w:rPr>
          <w:rFonts w:ascii="Times New Roman" w:hAnsi="Times New Roman"/>
          <w:color w:val="000000" w:themeColor="text1"/>
          <w:sz w:val="32"/>
          <w:szCs w:val="32"/>
        </w:rPr>
        <w:t>ПРИМЕР ОФОРМЛЕНИЯ ТЕЗИСА</w:t>
      </w:r>
    </w:p>
    <w:p w14:paraId="0A1A6A73" w14:textId="77777777" w:rsidR="00D75909" w:rsidRDefault="00D75909" w:rsidP="00863A1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2727706" w14:textId="77777777" w:rsidR="00863A11" w:rsidRPr="00626E34" w:rsidRDefault="00863A11" w:rsidP="00863A1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26E34">
        <w:rPr>
          <w:rFonts w:ascii="Times New Roman" w:hAnsi="Times New Roman"/>
          <w:sz w:val="24"/>
          <w:szCs w:val="24"/>
        </w:rPr>
        <w:t>УДК 697.9</w:t>
      </w:r>
    </w:p>
    <w:p w14:paraId="6C4CF253" w14:textId="77777777" w:rsidR="00863A11" w:rsidRDefault="00863A11" w:rsidP="00863A1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ОБОГРЕВ ПОМЕЩЕНИЙ С ПОМОЩЬЮ КОНДИЦИОНЕРА</w:t>
      </w:r>
    </w:p>
    <w:p w14:paraId="5EF94F7D" w14:textId="77777777" w:rsidR="00863A11" w:rsidRPr="005C6785" w:rsidRDefault="00863A11" w:rsidP="00863A1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И.Р. Байков, О.В. </w:t>
      </w:r>
      <w:proofErr w:type="spellStart"/>
      <w:r>
        <w:rPr>
          <w:rFonts w:ascii="Times New Roman" w:hAnsi="Times New Roman"/>
          <w:i/>
          <w:sz w:val="28"/>
          <w:szCs w:val="28"/>
        </w:rPr>
        <w:t>Смородова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С.Н. Костарева, Н.Ю. </w:t>
      </w:r>
      <w:proofErr w:type="spellStart"/>
      <w:r>
        <w:rPr>
          <w:rFonts w:ascii="Times New Roman" w:hAnsi="Times New Roman"/>
          <w:i/>
          <w:sz w:val="28"/>
          <w:szCs w:val="28"/>
        </w:rPr>
        <w:t>Пилаг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                    </w:t>
      </w:r>
    </w:p>
    <w:p w14:paraId="1D6B59A3" w14:textId="77777777" w:rsidR="00863A11" w:rsidRPr="005C6785" w:rsidRDefault="00863A11" w:rsidP="00863A11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УГНТУ, г. Уфа</w:t>
      </w:r>
    </w:p>
    <w:p w14:paraId="3A5A72EB" w14:textId="77777777" w:rsidR="00863A11" w:rsidRPr="0097080B" w:rsidRDefault="00863A11" w:rsidP="00863A1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F77DC2" w14:textId="77777777" w:rsidR="00863A11" w:rsidRPr="00772F5A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F5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удаленных месторождениях нефти и газа</w:t>
      </w:r>
      <w:r w:rsidRPr="00772F5A">
        <w:rPr>
          <w:rFonts w:ascii="Times New Roman" w:hAnsi="Times New Roman"/>
          <w:sz w:val="28"/>
          <w:szCs w:val="28"/>
        </w:rPr>
        <w:t xml:space="preserve"> обогрев помещений в холодное время года ведется подогревом воздуха электрическими обогревателями сопротивления. Электроэнергия</w:t>
      </w:r>
      <w:r>
        <w:rPr>
          <w:rFonts w:ascii="Times New Roman" w:hAnsi="Times New Roman"/>
          <w:sz w:val="28"/>
          <w:szCs w:val="28"/>
        </w:rPr>
        <w:t xml:space="preserve">, как правило, </w:t>
      </w:r>
      <w:r w:rsidRPr="00772F5A">
        <w:rPr>
          <w:rFonts w:ascii="Times New Roman" w:hAnsi="Times New Roman"/>
          <w:sz w:val="28"/>
          <w:szCs w:val="28"/>
        </w:rPr>
        <w:t>вырабатывается мощностями ГТЭС. Удельные затраты топливного газа на выработку электроэнергии составляют в среднем 0,31 м</w:t>
      </w:r>
      <w:r w:rsidRPr="00772F5A">
        <w:rPr>
          <w:rFonts w:ascii="Times New Roman" w:hAnsi="Times New Roman"/>
          <w:sz w:val="28"/>
          <w:szCs w:val="28"/>
          <w:vertAlign w:val="superscript"/>
        </w:rPr>
        <w:t>3</w:t>
      </w:r>
      <w:r w:rsidRPr="00772F5A">
        <w:rPr>
          <w:rFonts w:ascii="Times New Roman" w:hAnsi="Times New Roman"/>
          <w:sz w:val="28"/>
          <w:szCs w:val="28"/>
        </w:rPr>
        <w:t xml:space="preserve">/кВтч. </w:t>
      </w:r>
    </w:p>
    <w:p w14:paraId="43A053E4" w14:textId="77777777" w:rsidR="00863A11" w:rsidRPr="00772F5A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работе выполнен анализ эффективности системы отопления помещений одного из морских месторождений Каспийского моря. </w:t>
      </w:r>
      <w:r w:rsidRPr="00772F5A">
        <w:rPr>
          <w:rFonts w:ascii="Times New Roman" w:hAnsi="Times New Roman"/>
          <w:sz w:val="28"/>
          <w:szCs w:val="28"/>
        </w:rPr>
        <w:t xml:space="preserve">Анализ климатических условий региона показал, что температурные условия зимнего периода являются достаточно мягкими - основное количество времени отопительного периода температура наружного воздуха не опускается ниже </w:t>
      </w:r>
      <w:r>
        <w:rPr>
          <w:rFonts w:ascii="Times New Roman" w:hAnsi="Times New Roman"/>
          <w:sz w:val="28"/>
          <w:szCs w:val="28"/>
        </w:rPr>
        <w:t>минус 10</w:t>
      </w:r>
      <w:r>
        <w:rPr>
          <w:rFonts w:ascii="Times New Roman" w:hAnsi="Times New Roman"/>
          <w:sz w:val="28"/>
          <w:szCs w:val="28"/>
        </w:rPr>
        <w:sym w:font="Symbol" w:char="F0B0"/>
      </w:r>
      <w:r w:rsidRPr="00772F5A">
        <w:rPr>
          <w:rFonts w:ascii="Times New Roman" w:hAnsi="Times New Roman"/>
          <w:sz w:val="28"/>
          <w:szCs w:val="28"/>
        </w:rPr>
        <w:t>С (по результатам зимы 2017 г.).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F5A">
        <w:rPr>
          <w:rFonts w:ascii="Times New Roman" w:hAnsi="Times New Roman"/>
          <w:sz w:val="28"/>
          <w:szCs w:val="28"/>
        </w:rPr>
        <w:t>В этих условиях обогрев помещений можно вести кондиционерами, переключенными на подогрев подаваемого воздуха по типу работы теплового насоса</w:t>
      </w:r>
      <w:r>
        <w:rPr>
          <w:rFonts w:ascii="Times New Roman" w:hAnsi="Times New Roman"/>
          <w:sz w:val="28"/>
          <w:szCs w:val="28"/>
        </w:rPr>
        <w:t xml:space="preserve"> [1]</w:t>
      </w:r>
      <w:r w:rsidRPr="00772F5A">
        <w:rPr>
          <w:rFonts w:ascii="Times New Roman" w:hAnsi="Times New Roman"/>
          <w:sz w:val="28"/>
          <w:szCs w:val="28"/>
        </w:rPr>
        <w:t>. При этом потребление электроэнергии кондиционером из сети будет в 2…4 раза меньше, чем выработка соответствующего количества тепловой энергии. Т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72F5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сть</w:t>
      </w:r>
      <w:r w:rsidRPr="00772F5A">
        <w:rPr>
          <w:rFonts w:ascii="Times New Roman" w:hAnsi="Times New Roman"/>
          <w:sz w:val="28"/>
          <w:szCs w:val="28"/>
        </w:rPr>
        <w:t xml:space="preserve"> подогрев воздуха кондиционером в 2…4 раза выгоднее, чем прямой подогрев воздуха </w:t>
      </w:r>
      <w:proofErr w:type="spellStart"/>
      <w:r w:rsidRPr="00772F5A">
        <w:rPr>
          <w:rFonts w:ascii="Times New Roman" w:hAnsi="Times New Roman"/>
          <w:sz w:val="28"/>
          <w:szCs w:val="28"/>
        </w:rPr>
        <w:t>хитером</w:t>
      </w:r>
      <w:proofErr w:type="spellEnd"/>
      <w:r w:rsidRPr="00772F5A">
        <w:rPr>
          <w:rFonts w:ascii="Times New Roman" w:hAnsi="Times New Roman"/>
          <w:sz w:val="28"/>
          <w:szCs w:val="28"/>
        </w:rPr>
        <w:t xml:space="preserve"> электрического сопротивления.</w:t>
      </w:r>
    </w:p>
    <w:p w14:paraId="78BF388D" w14:textId="77777777" w:rsidR="00863A11" w:rsidRPr="008A6FB2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6FB2">
        <w:rPr>
          <w:rFonts w:ascii="Times New Roman" w:hAnsi="Times New Roman"/>
          <w:sz w:val="28"/>
          <w:szCs w:val="28"/>
        </w:rPr>
        <w:t xml:space="preserve">Подогрев воздуха для подачи в помещения (рисунок </w:t>
      </w:r>
      <w:r>
        <w:rPr>
          <w:rFonts w:ascii="Times New Roman" w:hAnsi="Times New Roman"/>
          <w:sz w:val="28"/>
          <w:szCs w:val="28"/>
        </w:rPr>
        <w:t>1</w:t>
      </w:r>
      <w:r w:rsidRPr="008A6FB2">
        <w:rPr>
          <w:rFonts w:ascii="Times New Roman" w:hAnsi="Times New Roman"/>
          <w:sz w:val="28"/>
          <w:szCs w:val="28"/>
        </w:rPr>
        <w:t>) ведется с помощью э</w:t>
      </w:r>
      <w:r>
        <w:rPr>
          <w:rFonts w:ascii="Times New Roman" w:hAnsi="Times New Roman"/>
          <w:sz w:val="28"/>
          <w:szCs w:val="28"/>
        </w:rPr>
        <w:t xml:space="preserve">лектронагревательных устройств </w:t>
      </w:r>
      <w:r w:rsidRPr="008A6FB2">
        <w:rPr>
          <w:rFonts w:ascii="Times New Roman" w:hAnsi="Times New Roman"/>
          <w:sz w:val="28"/>
          <w:szCs w:val="28"/>
        </w:rPr>
        <w:t>в 3 ступени:</w:t>
      </w:r>
    </w:p>
    <w:p w14:paraId="5AE97A8C" w14:textId="77777777" w:rsidR="00863A11" w:rsidRPr="008A6FB2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6FB2">
        <w:rPr>
          <w:rFonts w:ascii="Times New Roman" w:hAnsi="Times New Roman"/>
          <w:sz w:val="28"/>
          <w:szCs w:val="28"/>
        </w:rPr>
        <w:t>1 ступень – предварительный подогрев воздуха с температуры окружающей среды до +5</w:t>
      </w:r>
      <w:r>
        <w:rPr>
          <w:rFonts w:ascii="Times New Roman" w:hAnsi="Times New Roman"/>
          <w:sz w:val="28"/>
          <w:szCs w:val="28"/>
        </w:rPr>
        <w:sym w:font="Symbol" w:char="F0B0"/>
      </w:r>
      <w:r w:rsidRPr="008A6FB2">
        <w:rPr>
          <w:rFonts w:ascii="Times New Roman" w:hAnsi="Times New Roman"/>
          <w:sz w:val="28"/>
          <w:szCs w:val="28"/>
        </w:rPr>
        <w:t xml:space="preserve">С, ведется устройством предварительного подогрева – </w:t>
      </w:r>
      <w:proofErr w:type="spellStart"/>
      <w:r w:rsidRPr="008A6FB2">
        <w:rPr>
          <w:rFonts w:ascii="Times New Roman" w:hAnsi="Times New Roman"/>
          <w:sz w:val="28"/>
          <w:szCs w:val="28"/>
        </w:rPr>
        <w:t>preheater</w:t>
      </w:r>
      <w:proofErr w:type="spellEnd"/>
      <w:r w:rsidRPr="008A6FB2">
        <w:rPr>
          <w:rFonts w:ascii="Times New Roman" w:hAnsi="Times New Roman"/>
          <w:sz w:val="28"/>
          <w:szCs w:val="28"/>
        </w:rPr>
        <w:t>;</w:t>
      </w:r>
    </w:p>
    <w:p w14:paraId="4A0F3A7B" w14:textId="77777777" w:rsidR="00863A11" w:rsidRPr="008A6FB2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6FB2">
        <w:rPr>
          <w:rFonts w:ascii="Times New Roman" w:hAnsi="Times New Roman"/>
          <w:sz w:val="28"/>
          <w:szCs w:val="28"/>
        </w:rPr>
        <w:t>2 ступень – основной подогрев воздуха от +5</w:t>
      </w:r>
      <w:r>
        <w:rPr>
          <w:rFonts w:ascii="Times New Roman" w:hAnsi="Times New Roman"/>
          <w:sz w:val="28"/>
          <w:szCs w:val="28"/>
        </w:rPr>
        <w:sym w:font="Symbol" w:char="F0B0"/>
      </w:r>
      <w:r w:rsidRPr="008A6FB2">
        <w:rPr>
          <w:rFonts w:ascii="Times New Roman" w:hAnsi="Times New Roman"/>
          <w:sz w:val="28"/>
          <w:szCs w:val="28"/>
        </w:rPr>
        <w:t>С до +20</w:t>
      </w:r>
      <w:r>
        <w:rPr>
          <w:rFonts w:ascii="Times New Roman" w:hAnsi="Times New Roman"/>
          <w:sz w:val="28"/>
          <w:szCs w:val="28"/>
        </w:rPr>
        <w:sym w:font="Symbol" w:char="F0B0"/>
      </w:r>
      <w:r w:rsidRPr="008A6FB2">
        <w:rPr>
          <w:rFonts w:ascii="Times New Roman" w:hAnsi="Times New Roman"/>
          <w:sz w:val="28"/>
          <w:szCs w:val="28"/>
        </w:rPr>
        <w:t xml:space="preserve">С, ведется устройством основного подогрева – </w:t>
      </w:r>
      <w:proofErr w:type="spellStart"/>
      <w:r w:rsidRPr="008A6FB2">
        <w:rPr>
          <w:rFonts w:ascii="Times New Roman" w:hAnsi="Times New Roman"/>
          <w:sz w:val="28"/>
          <w:szCs w:val="28"/>
        </w:rPr>
        <w:t>mainheater</w:t>
      </w:r>
      <w:proofErr w:type="spellEnd"/>
      <w:r w:rsidRPr="008A6FB2">
        <w:rPr>
          <w:rFonts w:ascii="Times New Roman" w:hAnsi="Times New Roman"/>
          <w:sz w:val="28"/>
          <w:szCs w:val="28"/>
        </w:rPr>
        <w:t>;</w:t>
      </w:r>
    </w:p>
    <w:p w14:paraId="4543508F" w14:textId="77777777" w:rsidR="00863A11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6FB2">
        <w:rPr>
          <w:rFonts w:ascii="Times New Roman" w:hAnsi="Times New Roman"/>
          <w:sz w:val="28"/>
          <w:szCs w:val="28"/>
        </w:rPr>
        <w:t>3 ступень – дополнительный подогрев воздуха выше +20</w:t>
      </w:r>
      <w:r>
        <w:rPr>
          <w:rFonts w:ascii="Times New Roman" w:hAnsi="Times New Roman"/>
          <w:sz w:val="28"/>
          <w:szCs w:val="28"/>
        </w:rPr>
        <w:sym w:font="Symbol" w:char="F0B0"/>
      </w:r>
      <w:r w:rsidRPr="008A6FB2">
        <w:rPr>
          <w:rFonts w:ascii="Times New Roman" w:hAnsi="Times New Roman"/>
          <w:sz w:val="28"/>
          <w:szCs w:val="28"/>
        </w:rPr>
        <w:t xml:space="preserve">С, ведется индивидуально по помещениям – </w:t>
      </w:r>
      <w:proofErr w:type="spellStart"/>
      <w:r w:rsidRPr="008A6FB2">
        <w:rPr>
          <w:rFonts w:ascii="Times New Roman" w:hAnsi="Times New Roman"/>
          <w:sz w:val="28"/>
          <w:szCs w:val="28"/>
        </w:rPr>
        <w:t>heater</w:t>
      </w:r>
      <w:proofErr w:type="spellEnd"/>
      <w:r w:rsidRPr="008A6FB2">
        <w:rPr>
          <w:rFonts w:ascii="Times New Roman" w:hAnsi="Times New Roman"/>
          <w:sz w:val="28"/>
          <w:szCs w:val="28"/>
        </w:rPr>
        <w:t>.</w:t>
      </w:r>
    </w:p>
    <w:p w14:paraId="4276498D" w14:textId="77777777" w:rsidR="009750AF" w:rsidRDefault="009750AF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F08AA0" w14:textId="77777777" w:rsidR="00863A11" w:rsidRDefault="00863A11" w:rsidP="00863A11">
      <w:pPr>
        <w:pStyle w:val="a5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17F2F">
        <w:rPr>
          <w:noProof/>
          <w:szCs w:val="24"/>
        </w:rPr>
        <w:drawing>
          <wp:inline distT="0" distB="0" distL="0" distR="0" wp14:anchorId="2ED66DAB" wp14:editId="733A0B51">
            <wp:extent cx="3093057" cy="1232452"/>
            <wp:effectExtent l="19050" t="0" r="0" b="0"/>
            <wp:docPr id="20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73" t="18638" r="8499" b="2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57" cy="123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3053F" w14:textId="77777777" w:rsidR="00863A11" w:rsidRPr="00F77DF7" w:rsidRDefault="00863A11" w:rsidP="009750A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8"/>
        </w:rPr>
      </w:pPr>
      <w:r w:rsidRPr="00F77DF7">
        <w:rPr>
          <w:rFonts w:ascii="Times New Roman" w:hAnsi="Times New Roman"/>
          <w:sz w:val="24"/>
          <w:szCs w:val="28"/>
        </w:rPr>
        <w:t>Рисунок 1 – Структура электропотребления на воздушное отопление</w:t>
      </w:r>
    </w:p>
    <w:p w14:paraId="77ED3C04" w14:textId="77777777" w:rsidR="00863A11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2468A7" w14:textId="77777777" w:rsidR="00863A11" w:rsidRPr="00772F5A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F5A">
        <w:rPr>
          <w:rFonts w:ascii="Times New Roman" w:hAnsi="Times New Roman"/>
          <w:sz w:val="28"/>
          <w:szCs w:val="28"/>
        </w:rPr>
        <w:t>Переход на подогрев воздуха кондиционером  позволит снизить потребление электроэнергии для этих целей, уменьшить расход топливного газа на ГТЭС и, соответственно,  выбросы парниковых газов в атмосферный воздух.</w:t>
      </w:r>
    </w:p>
    <w:p w14:paraId="06CFAA9C" w14:textId="77777777" w:rsidR="00863A11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F5A">
        <w:rPr>
          <w:rFonts w:ascii="Times New Roman" w:hAnsi="Times New Roman"/>
          <w:sz w:val="28"/>
          <w:szCs w:val="28"/>
        </w:rPr>
        <w:lastRenderedPageBreak/>
        <w:t xml:space="preserve">В работе представлены результаты оценки энергетической эффективности мероприятия на примере центральной канальной системы </w:t>
      </w:r>
      <w:proofErr w:type="spellStart"/>
      <w:r w:rsidRPr="00772F5A">
        <w:rPr>
          <w:rFonts w:ascii="Times New Roman" w:hAnsi="Times New Roman"/>
          <w:sz w:val="28"/>
          <w:szCs w:val="28"/>
        </w:rPr>
        <w:t>ОВиКВ</w:t>
      </w:r>
      <w:proofErr w:type="spellEnd"/>
      <w:r w:rsidRPr="00772F5A">
        <w:rPr>
          <w:rFonts w:ascii="Times New Roman" w:hAnsi="Times New Roman"/>
          <w:sz w:val="28"/>
          <w:szCs w:val="28"/>
        </w:rPr>
        <w:t xml:space="preserve"> административно-бытовых модулей. </w:t>
      </w:r>
    </w:p>
    <w:p w14:paraId="67D0D146" w14:textId="77777777" w:rsidR="00863A11" w:rsidRPr="008A6FB2" w:rsidRDefault="00863A11" w:rsidP="00863A11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B2">
        <w:rPr>
          <w:rFonts w:ascii="Times New Roman" w:hAnsi="Times New Roman"/>
          <w:sz w:val="28"/>
          <w:szCs w:val="28"/>
        </w:rPr>
        <w:t>Наиболее простой вариант – работа на существующем оборудовании в температурном диапазоне от +5</w:t>
      </w:r>
      <w:r w:rsidRPr="008A6FB2">
        <w:rPr>
          <w:rFonts w:ascii="Times New Roman" w:hAnsi="Times New Roman"/>
          <w:sz w:val="28"/>
          <w:szCs w:val="28"/>
        </w:rPr>
        <w:sym w:font="Symbol" w:char="F0B0"/>
      </w:r>
      <w:r w:rsidRPr="008A6FB2">
        <w:rPr>
          <w:rFonts w:ascii="Times New Roman" w:hAnsi="Times New Roman"/>
          <w:sz w:val="28"/>
          <w:szCs w:val="28"/>
        </w:rPr>
        <w:t>С.</w:t>
      </w:r>
    </w:p>
    <w:p w14:paraId="50F969E2" w14:textId="77777777" w:rsidR="00863A11" w:rsidRPr="008A6FB2" w:rsidRDefault="00863A11" w:rsidP="00863A11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B2">
        <w:rPr>
          <w:rFonts w:ascii="Times New Roman" w:hAnsi="Times New Roman"/>
          <w:sz w:val="28"/>
          <w:szCs w:val="28"/>
        </w:rPr>
        <w:t xml:space="preserve">На рисунке </w:t>
      </w:r>
      <w:r>
        <w:rPr>
          <w:rFonts w:ascii="Times New Roman" w:hAnsi="Times New Roman"/>
          <w:sz w:val="28"/>
          <w:szCs w:val="28"/>
        </w:rPr>
        <w:t>2</w:t>
      </w:r>
      <w:r w:rsidRPr="008A6FB2">
        <w:rPr>
          <w:rFonts w:ascii="Times New Roman" w:hAnsi="Times New Roman"/>
          <w:sz w:val="28"/>
          <w:szCs w:val="28"/>
        </w:rPr>
        <w:t xml:space="preserve"> верхняя схема – подогрев воздуха при температуре наружной среды холоднее +5</w:t>
      </w:r>
      <w:r w:rsidRPr="008A6FB2">
        <w:rPr>
          <w:rFonts w:ascii="Times New Roman" w:hAnsi="Times New Roman"/>
          <w:sz w:val="28"/>
          <w:szCs w:val="28"/>
        </w:rPr>
        <w:sym w:font="Symbol" w:char="F0B0"/>
      </w:r>
      <w:r w:rsidRPr="008A6FB2">
        <w:rPr>
          <w:rFonts w:ascii="Times New Roman" w:hAnsi="Times New Roman"/>
          <w:sz w:val="28"/>
          <w:szCs w:val="28"/>
        </w:rPr>
        <w:t>С. Нижняя схема – подогрев воздуха при более теплой погоде кондиционером в течение 73 суток за отопительный период.</w:t>
      </w:r>
    </w:p>
    <w:p w14:paraId="0B5FDBD2" w14:textId="77777777" w:rsidR="00863A11" w:rsidRPr="008A6FB2" w:rsidRDefault="00863A11" w:rsidP="00863A11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780BD29" w14:textId="77777777" w:rsidR="00863A11" w:rsidRPr="008A6FB2" w:rsidRDefault="00863A11" w:rsidP="009750AF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A6FB2">
        <w:rPr>
          <w:noProof/>
          <w:sz w:val="28"/>
          <w:szCs w:val="28"/>
        </w:rPr>
        <w:drawing>
          <wp:inline distT="0" distB="0" distL="0" distR="0" wp14:anchorId="14D1063C" wp14:editId="31E8DD2D">
            <wp:extent cx="5939790" cy="1302914"/>
            <wp:effectExtent l="0" t="0" r="0" b="0"/>
            <wp:docPr id="20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0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5BEBD" w14:textId="77777777" w:rsidR="00863A11" w:rsidRDefault="00863A11" w:rsidP="00863A11">
      <w:pPr>
        <w:pStyle w:val="a5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77DF7">
        <w:rPr>
          <w:rFonts w:ascii="Times New Roman" w:hAnsi="Times New Roman"/>
          <w:sz w:val="24"/>
          <w:szCs w:val="24"/>
        </w:rPr>
        <w:t>Рисунок 2 – Работа кондиционера на обогрев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D3216B" w14:textId="77777777" w:rsidR="00863A11" w:rsidRPr="00F77DF7" w:rsidRDefault="00863A11" w:rsidP="00863A11">
      <w:pPr>
        <w:pStyle w:val="a5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77DF7">
        <w:rPr>
          <w:rFonts w:ascii="Times New Roman" w:hAnsi="Times New Roman"/>
          <w:sz w:val="24"/>
          <w:szCs w:val="24"/>
        </w:rPr>
        <w:t>при температурах наружного воздуха от +5</w:t>
      </w:r>
      <w:r w:rsidRPr="00F77DF7">
        <w:rPr>
          <w:rFonts w:ascii="Times New Roman" w:hAnsi="Times New Roman"/>
          <w:sz w:val="24"/>
          <w:szCs w:val="24"/>
        </w:rPr>
        <w:sym w:font="Symbol" w:char="F0B0"/>
      </w:r>
      <w:r w:rsidRPr="00F77DF7">
        <w:rPr>
          <w:rFonts w:ascii="Times New Roman" w:hAnsi="Times New Roman"/>
          <w:sz w:val="24"/>
          <w:szCs w:val="24"/>
        </w:rPr>
        <w:t>С</w:t>
      </w:r>
    </w:p>
    <w:p w14:paraId="46B5C7A8" w14:textId="77777777" w:rsidR="00863A11" w:rsidRDefault="00863A11" w:rsidP="00863A1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6B9644D" w14:textId="77777777" w:rsidR="00863A11" w:rsidRPr="008A6FB2" w:rsidRDefault="00863A11" w:rsidP="00863A1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A6FB2">
        <w:rPr>
          <w:rFonts w:ascii="Times New Roman" w:hAnsi="Times New Roman"/>
          <w:sz w:val="28"/>
          <w:szCs w:val="28"/>
        </w:rPr>
        <w:t>Таблица 1 – Энергетическая эффективность использования кондиционера для обогрева помещений (температура наружного воздуха выше +5</w:t>
      </w:r>
      <w:r w:rsidRPr="008A6FB2">
        <w:rPr>
          <w:rFonts w:ascii="Times New Roman" w:hAnsi="Times New Roman"/>
          <w:sz w:val="28"/>
          <w:szCs w:val="28"/>
        </w:rPr>
        <w:sym w:font="Symbol" w:char="F0B0"/>
      </w:r>
      <w:r w:rsidRPr="008A6FB2">
        <w:rPr>
          <w:rFonts w:ascii="Times New Roman" w:hAnsi="Times New Roman"/>
          <w:sz w:val="28"/>
          <w:szCs w:val="28"/>
        </w:rPr>
        <w:t xml:space="preserve">С) 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296"/>
        <w:gridCol w:w="2059"/>
        <w:gridCol w:w="2202"/>
      </w:tblGrid>
      <w:tr w:rsidR="00863A11" w:rsidRPr="008A6FB2" w14:paraId="5F7FD387" w14:textId="77777777" w:rsidTr="00571222">
        <w:trPr>
          <w:trHeight w:val="300"/>
          <w:jc w:val="center"/>
        </w:trPr>
        <w:tc>
          <w:tcPr>
            <w:tcW w:w="2651" w:type="dxa"/>
            <w:vMerge w:val="restart"/>
            <w:shd w:val="clear" w:color="auto" w:fill="auto"/>
            <w:noWrap/>
            <w:vAlign w:val="center"/>
            <w:hideMark/>
          </w:tcPr>
          <w:p w14:paraId="5149C9DE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 обогревателя</w:t>
            </w:r>
          </w:p>
        </w:tc>
        <w:tc>
          <w:tcPr>
            <w:tcW w:w="2296" w:type="dxa"/>
            <w:vMerge w:val="restart"/>
            <w:shd w:val="clear" w:color="auto" w:fill="auto"/>
            <w:noWrap/>
            <w:vAlign w:val="center"/>
            <w:hideMark/>
          </w:tcPr>
          <w:p w14:paraId="16D23912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Продолжительность периода работы</w:t>
            </w:r>
          </w:p>
        </w:tc>
        <w:tc>
          <w:tcPr>
            <w:tcW w:w="4261" w:type="dxa"/>
            <w:gridSpan w:val="2"/>
            <w:shd w:val="clear" w:color="auto" w:fill="auto"/>
            <w:noWrap/>
            <w:vAlign w:val="center"/>
            <w:hideMark/>
          </w:tcPr>
          <w:p w14:paraId="19E41ED7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Затраты электроэнергии на обогрев</w:t>
            </w:r>
          </w:p>
        </w:tc>
      </w:tr>
      <w:tr w:rsidR="00863A11" w:rsidRPr="008A6FB2" w14:paraId="26773BF0" w14:textId="77777777" w:rsidTr="00571222">
        <w:trPr>
          <w:trHeight w:val="300"/>
          <w:jc w:val="center"/>
        </w:trPr>
        <w:tc>
          <w:tcPr>
            <w:tcW w:w="2651" w:type="dxa"/>
            <w:vMerge/>
            <w:shd w:val="clear" w:color="auto" w:fill="auto"/>
            <w:noWrap/>
            <w:vAlign w:val="center"/>
            <w:hideMark/>
          </w:tcPr>
          <w:p w14:paraId="45E2CF70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noWrap/>
            <w:vAlign w:val="center"/>
            <w:hideMark/>
          </w:tcPr>
          <w:p w14:paraId="293CDD05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shd w:val="clear" w:color="auto" w:fill="auto"/>
            <w:noWrap/>
            <w:vAlign w:val="center"/>
            <w:hideMark/>
          </w:tcPr>
          <w:p w14:paraId="1EF7E0C9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МВт×ч</w:t>
            </w:r>
            <w:proofErr w:type="spellEnd"/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отопительный период</w:t>
            </w:r>
          </w:p>
        </w:tc>
      </w:tr>
      <w:tr w:rsidR="00863A11" w:rsidRPr="008A6FB2" w14:paraId="3677A688" w14:textId="77777777" w:rsidTr="00571222">
        <w:trPr>
          <w:trHeight w:val="300"/>
          <w:jc w:val="center"/>
        </w:trPr>
        <w:tc>
          <w:tcPr>
            <w:tcW w:w="2651" w:type="dxa"/>
            <w:vMerge/>
            <w:shd w:val="clear" w:color="auto" w:fill="auto"/>
            <w:noWrap/>
            <w:vAlign w:val="center"/>
            <w:hideMark/>
          </w:tcPr>
          <w:p w14:paraId="47433383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781C13CF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сут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14:paraId="6830E9A1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Текущее состояние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14:paraId="377FA207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Предлагаемое состояние</w:t>
            </w:r>
          </w:p>
        </w:tc>
      </w:tr>
      <w:tr w:rsidR="00863A11" w:rsidRPr="008A6FB2" w14:paraId="4E4CDD02" w14:textId="77777777" w:rsidTr="00571222">
        <w:trPr>
          <w:trHeight w:val="300"/>
          <w:jc w:val="center"/>
        </w:trPr>
        <w:tc>
          <w:tcPr>
            <w:tcW w:w="2651" w:type="dxa"/>
            <w:shd w:val="clear" w:color="auto" w:fill="auto"/>
            <w:noWrap/>
            <w:vAlign w:val="center"/>
            <w:hideMark/>
          </w:tcPr>
          <w:p w14:paraId="273C8DE5" w14:textId="77777777" w:rsidR="00863A11" w:rsidRPr="008A6FB2" w:rsidRDefault="00863A11" w:rsidP="00571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proofErr w:type="spellStart"/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reheater</w:t>
            </w:r>
            <w:proofErr w:type="spellEnd"/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591C3F8A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2BBE7790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159,403</w:t>
            </w:r>
          </w:p>
        </w:tc>
        <w:tc>
          <w:tcPr>
            <w:tcW w:w="2202" w:type="dxa"/>
            <w:shd w:val="clear" w:color="auto" w:fill="auto"/>
            <w:noWrap/>
            <w:vAlign w:val="bottom"/>
            <w:hideMark/>
          </w:tcPr>
          <w:p w14:paraId="44FD8E67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159,403</w:t>
            </w:r>
          </w:p>
        </w:tc>
      </w:tr>
      <w:tr w:rsidR="00863A11" w:rsidRPr="008A6FB2" w14:paraId="41A1BB4E" w14:textId="77777777" w:rsidTr="00571222">
        <w:trPr>
          <w:trHeight w:val="300"/>
          <w:jc w:val="center"/>
        </w:trPr>
        <w:tc>
          <w:tcPr>
            <w:tcW w:w="2651" w:type="dxa"/>
            <w:shd w:val="clear" w:color="auto" w:fill="auto"/>
            <w:noWrap/>
            <w:vAlign w:val="center"/>
            <w:hideMark/>
          </w:tcPr>
          <w:p w14:paraId="75C77C86" w14:textId="77777777" w:rsidR="00863A11" w:rsidRPr="008A6FB2" w:rsidRDefault="00863A11" w:rsidP="00571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proofErr w:type="spellStart"/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ainheater</w:t>
            </w:r>
            <w:proofErr w:type="spellEnd"/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010128FA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248DC1E2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281,300</w:t>
            </w:r>
          </w:p>
        </w:tc>
        <w:tc>
          <w:tcPr>
            <w:tcW w:w="2202" w:type="dxa"/>
            <w:shd w:val="clear" w:color="auto" w:fill="auto"/>
            <w:noWrap/>
            <w:vAlign w:val="bottom"/>
            <w:hideMark/>
          </w:tcPr>
          <w:p w14:paraId="6D53C461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281,300</w:t>
            </w:r>
          </w:p>
        </w:tc>
      </w:tr>
      <w:tr w:rsidR="00863A11" w:rsidRPr="008A6FB2" w14:paraId="559422FD" w14:textId="77777777" w:rsidTr="00571222">
        <w:trPr>
          <w:trHeight w:val="300"/>
          <w:jc w:val="center"/>
        </w:trPr>
        <w:tc>
          <w:tcPr>
            <w:tcW w:w="2651" w:type="dxa"/>
            <w:shd w:val="clear" w:color="auto" w:fill="auto"/>
            <w:noWrap/>
            <w:vAlign w:val="center"/>
            <w:hideMark/>
          </w:tcPr>
          <w:p w14:paraId="749B7D85" w14:textId="77777777" w:rsidR="00863A11" w:rsidRPr="008A6FB2" w:rsidRDefault="00863A11" w:rsidP="00571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onditioner</w:t>
            </w:r>
            <w:proofErr w:type="spellEnd"/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0C2B3D86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71E3E7DD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171,124</w:t>
            </w:r>
          </w:p>
        </w:tc>
        <w:tc>
          <w:tcPr>
            <w:tcW w:w="2202" w:type="dxa"/>
            <w:shd w:val="clear" w:color="auto" w:fill="auto"/>
            <w:noWrap/>
            <w:vAlign w:val="bottom"/>
            <w:hideMark/>
          </w:tcPr>
          <w:p w14:paraId="4F42ED3D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57,041</w:t>
            </w:r>
          </w:p>
        </w:tc>
      </w:tr>
      <w:tr w:rsidR="00863A11" w:rsidRPr="008A6FB2" w14:paraId="3A431109" w14:textId="77777777" w:rsidTr="00571222">
        <w:trPr>
          <w:trHeight w:val="300"/>
          <w:jc w:val="center"/>
        </w:trPr>
        <w:tc>
          <w:tcPr>
            <w:tcW w:w="2651" w:type="dxa"/>
            <w:shd w:val="clear" w:color="auto" w:fill="auto"/>
            <w:noWrap/>
            <w:vAlign w:val="center"/>
            <w:hideMark/>
          </w:tcPr>
          <w:p w14:paraId="2F0F17FB" w14:textId="77777777" w:rsidR="00863A11" w:rsidRPr="008A6FB2" w:rsidRDefault="00863A11" w:rsidP="00571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proofErr w:type="spellStart"/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eater</w:t>
            </w:r>
            <w:proofErr w:type="spellEnd"/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7117CA61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38BBCF0B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60,323</w:t>
            </w:r>
          </w:p>
        </w:tc>
        <w:tc>
          <w:tcPr>
            <w:tcW w:w="2202" w:type="dxa"/>
            <w:shd w:val="clear" w:color="auto" w:fill="auto"/>
            <w:noWrap/>
            <w:vAlign w:val="bottom"/>
            <w:hideMark/>
          </w:tcPr>
          <w:p w14:paraId="1802B0BD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60,323</w:t>
            </w:r>
          </w:p>
        </w:tc>
      </w:tr>
      <w:tr w:rsidR="00863A11" w:rsidRPr="008A6FB2" w14:paraId="30503AC4" w14:textId="77777777" w:rsidTr="00571222">
        <w:trPr>
          <w:trHeight w:val="300"/>
          <w:jc w:val="center"/>
        </w:trPr>
        <w:tc>
          <w:tcPr>
            <w:tcW w:w="2651" w:type="dxa"/>
            <w:shd w:val="clear" w:color="auto" w:fill="auto"/>
            <w:noWrap/>
            <w:vAlign w:val="center"/>
            <w:hideMark/>
          </w:tcPr>
          <w:p w14:paraId="39F15FF6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7BFB2419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14:paraId="6CA4DB13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672,150</w:t>
            </w:r>
          </w:p>
        </w:tc>
        <w:tc>
          <w:tcPr>
            <w:tcW w:w="2202" w:type="dxa"/>
            <w:shd w:val="clear" w:color="auto" w:fill="auto"/>
            <w:noWrap/>
            <w:vAlign w:val="bottom"/>
            <w:hideMark/>
          </w:tcPr>
          <w:p w14:paraId="0B755BD2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hAnsi="Times New Roman"/>
                <w:color w:val="000000"/>
                <w:sz w:val="24"/>
                <w:szCs w:val="24"/>
              </w:rPr>
              <w:t>558,067</w:t>
            </w:r>
          </w:p>
        </w:tc>
      </w:tr>
      <w:tr w:rsidR="00863A11" w:rsidRPr="008A6FB2" w14:paraId="73F924B6" w14:textId="77777777" w:rsidTr="00571222">
        <w:trPr>
          <w:trHeight w:val="300"/>
          <w:jc w:val="center"/>
        </w:trPr>
        <w:tc>
          <w:tcPr>
            <w:tcW w:w="4947" w:type="dxa"/>
            <w:gridSpan w:val="2"/>
            <w:shd w:val="clear" w:color="auto" w:fill="auto"/>
            <w:noWrap/>
            <w:vAlign w:val="center"/>
            <w:hideMark/>
          </w:tcPr>
          <w:p w14:paraId="10EB42E1" w14:textId="77777777" w:rsidR="00863A11" w:rsidRPr="008A6FB2" w:rsidRDefault="00863A11" w:rsidP="00571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Экономия, </w:t>
            </w:r>
            <w:proofErr w:type="spellStart"/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МВт×ч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14:paraId="2C7164C4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14:paraId="1533816E" w14:textId="77777777" w:rsidR="00863A11" w:rsidRPr="008A6FB2" w:rsidRDefault="00863A11" w:rsidP="0057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114,083 (17%)</w:t>
            </w:r>
          </w:p>
        </w:tc>
      </w:tr>
    </w:tbl>
    <w:p w14:paraId="38024C75" w14:textId="77777777" w:rsidR="00863A11" w:rsidRPr="008A6FB2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3C0589" w14:textId="77777777" w:rsidR="00863A11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62F7">
        <w:rPr>
          <w:rFonts w:ascii="Times New Roman" w:hAnsi="Times New Roman"/>
          <w:sz w:val="28"/>
          <w:szCs w:val="28"/>
        </w:rPr>
        <w:t xml:space="preserve">Система хладагента в настоящее время заполнена хладоном R134. Температура конденсации его паров составляет </w:t>
      </w:r>
      <w:r>
        <w:rPr>
          <w:rFonts w:ascii="Times New Roman" w:hAnsi="Times New Roman"/>
          <w:sz w:val="28"/>
          <w:szCs w:val="28"/>
        </w:rPr>
        <w:t xml:space="preserve">минус </w:t>
      </w:r>
      <w:r w:rsidRPr="003D62F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sym w:font="Symbol" w:char="F0B0"/>
      </w:r>
      <w:r w:rsidRPr="003D62F7">
        <w:rPr>
          <w:rFonts w:ascii="Times New Roman" w:hAnsi="Times New Roman"/>
          <w:sz w:val="28"/>
          <w:szCs w:val="28"/>
        </w:rPr>
        <w:t>С, поэтому его замена не требуется.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62F7">
        <w:rPr>
          <w:rFonts w:ascii="Times New Roman" w:hAnsi="Times New Roman"/>
          <w:sz w:val="28"/>
          <w:szCs w:val="28"/>
        </w:rPr>
        <w:t xml:space="preserve">Для перевода кондиционера в режим обогрева необходимо привлечение специалистов по наладке кондиционеров для </w:t>
      </w:r>
      <w:proofErr w:type="gramStart"/>
      <w:r w:rsidRPr="003D62F7">
        <w:rPr>
          <w:rFonts w:ascii="Times New Roman" w:hAnsi="Times New Roman"/>
          <w:sz w:val="28"/>
          <w:szCs w:val="28"/>
        </w:rPr>
        <w:t>настройки  автоматического</w:t>
      </w:r>
      <w:proofErr w:type="gramEnd"/>
      <w:r w:rsidRPr="003D62F7">
        <w:rPr>
          <w:rFonts w:ascii="Times New Roman" w:hAnsi="Times New Roman"/>
          <w:sz w:val="28"/>
          <w:szCs w:val="28"/>
        </w:rPr>
        <w:t xml:space="preserve"> перехода в режим отопления</w:t>
      </w:r>
      <w:r>
        <w:rPr>
          <w:rFonts w:ascii="Times New Roman" w:hAnsi="Times New Roman"/>
          <w:sz w:val="28"/>
          <w:szCs w:val="28"/>
        </w:rPr>
        <w:t>.</w:t>
      </w:r>
    </w:p>
    <w:p w14:paraId="58AD3B39" w14:textId="77777777" w:rsidR="00863A11" w:rsidRPr="00F77DF7" w:rsidRDefault="00863A11" w:rsidP="00863A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</w:p>
    <w:p w14:paraId="08C5ED7A" w14:textId="77777777" w:rsidR="00863A11" w:rsidRPr="005C6785" w:rsidRDefault="00863A11" w:rsidP="00863A1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5C6785">
        <w:rPr>
          <w:rFonts w:ascii="Times New Roman" w:hAnsi="Times New Roman"/>
          <w:sz w:val="24"/>
          <w:szCs w:val="24"/>
        </w:rPr>
        <w:t>СПИСОК</w:t>
      </w:r>
      <w:r>
        <w:rPr>
          <w:rFonts w:ascii="Times New Roman" w:hAnsi="Times New Roman"/>
          <w:sz w:val="24"/>
          <w:szCs w:val="24"/>
        </w:rPr>
        <w:t xml:space="preserve"> ИСПОЛЬЗОВАННЫХ ИСТОЧНИКОВ</w:t>
      </w:r>
    </w:p>
    <w:p w14:paraId="2C3406C9" w14:textId="77777777" w:rsidR="00863A11" w:rsidRPr="00F57816" w:rsidRDefault="00863A11" w:rsidP="00F57816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Cs w:val="20"/>
        </w:rPr>
      </w:pPr>
      <w:proofErr w:type="spellStart"/>
      <w:r w:rsidRPr="00F57816">
        <w:rPr>
          <w:rFonts w:ascii="Times New Roman" w:hAnsi="Times New Roman"/>
          <w:sz w:val="24"/>
          <w:szCs w:val="24"/>
        </w:rPr>
        <w:t>Самигуллина</w:t>
      </w:r>
      <w:proofErr w:type="spellEnd"/>
      <w:r w:rsidRPr="00F57816">
        <w:rPr>
          <w:rFonts w:ascii="Times New Roman" w:hAnsi="Times New Roman"/>
          <w:sz w:val="24"/>
          <w:szCs w:val="24"/>
        </w:rPr>
        <w:t xml:space="preserve"> Э.Н., Костарева С.Н. Повышение энергетической эффективности тепловой насосной установки//В книге: Трубопроводный транспорт - 2018 Тезисы докладов </w:t>
      </w:r>
      <w:r w:rsidRPr="00F57816">
        <w:rPr>
          <w:rFonts w:ascii="Times New Roman" w:hAnsi="Times New Roman"/>
          <w:sz w:val="24"/>
          <w:szCs w:val="24"/>
          <w:lang w:val="en-US"/>
        </w:rPr>
        <w:t>XIII</w:t>
      </w:r>
      <w:r w:rsidRPr="00F57816">
        <w:rPr>
          <w:rFonts w:ascii="Times New Roman" w:hAnsi="Times New Roman"/>
          <w:sz w:val="24"/>
          <w:szCs w:val="24"/>
        </w:rPr>
        <w:t xml:space="preserve"> Международной учебно-научно-практической конференции. 2018. С. 353-355. </w:t>
      </w:r>
    </w:p>
    <w:sectPr w:rsidR="00863A11" w:rsidRPr="00F57816" w:rsidSect="00F57816">
      <w:pgSz w:w="11906" w:h="16838"/>
      <w:pgMar w:top="1134" w:right="1134" w:bottom="1134" w:left="113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9670" w14:textId="77777777" w:rsidR="007E25FE" w:rsidRDefault="007E25FE" w:rsidP="00DF64CC">
      <w:pPr>
        <w:spacing w:after="0" w:line="240" w:lineRule="auto"/>
      </w:pPr>
      <w:r>
        <w:separator/>
      </w:r>
    </w:p>
  </w:endnote>
  <w:endnote w:type="continuationSeparator" w:id="0">
    <w:p w14:paraId="5306874C" w14:textId="77777777" w:rsidR="007E25FE" w:rsidRDefault="007E25FE" w:rsidP="00DF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CBAD" w14:textId="77777777" w:rsidR="007E25FE" w:rsidRDefault="007E25FE" w:rsidP="00DF64CC">
      <w:pPr>
        <w:spacing w:after="0" w:line="240" w:lineRule="auto"/>
      </w:pPr>
      <w:r>
        <w:separator/>
      </w:r>
    </w:p>
  </w:footnote>
  <w:footnote w:type="continuationSeparator" w:id="0">
    <w:p w14:paraId="66D6996D" w14:textId="77777777" w:rsidR="007E25FE" w:rsidRDefault="007E25FE" w:rsidP="00DF6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C7FB7"/>
    <w:multiLevelType w:val="hybridMultilevel"/>
    <w:tmpl w:val="D7FEBD0C"/>
    <w:lvl w:ilvl="0" w:tplc="16F06DC0">
      <w:start w:val="1"/>
      <w:numFmt w:val="decimal"/>
      <w:lvlText w:val="%1."/>
      <w:lvlJc w:val="left"/>
      <w:pPr>
        <w:ind w:left="1429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7141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7F"/>
    <w:rsid w:val="00011953"/>
    <w:rsid w:val="00025F86"/>
    <w:rsid w:val="00027B0E"/>
    <w:rsid w:val="00052C7F"/>
    <w:rsid w:val="000B72FA"/>
    <w:rsid w:val="000E4F9E"/>
    <w:rsid w:val="000F75E4"/>
    <w:rsid w:val="001245EC"/>
    <w:rsid w:val="00272DF0"/>
    <w:rsid w:val="002B274E"/>
    <w:rsid w:val="002E70E3"/>
    <w:rsid w:val="003511B3"/>
    <w:rsid w:val="003942F8"/>
    <w:rsid w:val="003D48C4"/>
    <w:rsid w:val="003E7CCE"/>
    <w:rsid w:val="004617D3"/>
    <w:rsid w:val="004A5397"/>
    <w:rsid w:val="004A76F5"/>
    <w:rsid w:val="005A5FAC"/>
    <w:rsid w:val="0063041E"/>
    <w:rsid w:val="00683EAD"/>
    <w:rsid w:val="006F5BE2"/>
    <w:rsid w:val="00706298"/>
    <w:rsid w:val="00733948"/>
    <w:rsid w:val="0073757F"/>
    <w:rsid w:val="00743B24"/>
    <w:rsid w:val="00763BA9"/>
    <w:rsid w:val="00797887"/>
    <w:rsid w:val="007E25FE"/>
    <w:rsid w:val="00863A11"/>
    <w:rsid w:val="00887D98"/>
    <w:rsid w:val="009750AF"/>
    <w:rsid w:val="009B286D"/>
    <w:rsid w:val="00A055EB"/>
    <w:rsid w:val="00A50C4F"/>
    <w:rsid w:val="00AC18B2"/>
    <w:rsid w:val="00B052F5"/>
    <w:rsid w:val="00B21192"/>
    <w:rsid w:val="00B807A9"/>
    <w:rsid w:val="00BA18AB"/>
    <w:rsid w:val="00C01C05"/>
    <w:rsid w:val="00C064CC"/>
    <w:rsid w:val="00C5331F"/>
    <w:rsid w:val="00C82483"/>
    <w:rsid w:val="00D2625C"/>
    <w:rsid w:val="00D3483A"/>
    <w:rsid w:val="00D75909"/>
    <w:rsid w:val="00D87DC4"/>
    <w:rsid w:val="00DF64CC"/>
    <w:rsid w:val="00E50284"/>
    <w:rsid w:val="00E86300"/>
    <w:rsid w:val="00F412B1"/>
    <w:rsid w:val="00F537E7"/>
    <w:rsid w:val="00F57816"/>
    <w:rsid w:val="00FD3461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F3E5"/>
  <w15:docId w15:val="{3B0909C7-B56B-4CA2-8106-B92431E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055EB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63A1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rsid w:val="00863A11"/>
    <w:rPr>
      <w:rFonts w:ascii="Calibri" w:eastAsia="Times New Roman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0F75E4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F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64CC"/>
  </w:style>
  <w:style w:type="paragraph" w:styleId="aa">
    <w:name w:val="footer"/>
    <w:basedOn w:val="a"/>
    <w:link w:val="ab"/>
    <w:uiPriority w:val="99"/>
    <w:unhideWhenUsed/>
    <w:rsid w:val="00DF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ринат каримов</cp:lastModifiedBy>
  <cp:revision>11</cp:revision>
  <cp:lastPrinted>2022-04-28T13:03:00Z</cp:lastPrinted>
  <dcterms:created xsi:type="dcterms:W3CDTF">2022-09-13T09:54:00Z</dcterms:created>
  <dcterms:modified xsi:type="dcterms:W3CDTF">2023-05-12T13:20:00Z</dcterms:modified>
</cp:coreProperties>
</file>